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9AF59"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43CC4F7D" w14:textId="77777777" w:rsidR="00303FF3" w:rsidRPr="00420040" w:rsidRDefault="00303FF3" w:rsidP="006B1E8A">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550D2706"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FBB0720"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641B6A0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749EE732" w14:textId="77777777" w:rsidR="0081600F" w:rsidRPr="00682B31" w:rsidRDefault="00745222">
            <w:pPr>
              <w:rPr>
                <w:rFonts w:ascii="Arial" w:hAnsi="Arial" w:cs="Arial"/>
                <w:sz w:val="22"/>
                <w:szCs w:val="22"/>
                <w:lang w:val="en-GB"/>
              </w:rPr>
            </w:pPr>
            <w:r w:rsidRPr="00682B31">
              <w:rPr>
                <w:rFonts w:ascii="Arial" w:hAnsi="Arial" w:cs="Arial"/>
                <w:noProof/>
                <w:sz w:val="22"/>
                <w:szCs w:val="22"/>
              </w:rPr>
              <w:drawing>
                <wp:inline distT="0" distB="0" distL="0" distR="0" wp14:anchorId="30047B2C" wp14:editId="36F606D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F185716"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3D1AC74"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0DD1A03B"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3DFCB2DA"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2266309C"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C98C309" w14:textId="77777777" w:rsidR="0081600F" w:rsidRPr="00A368F6"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8"/>
                <w:szCs w:val="18"/>
                <w:lang w:val="en-GB"/>
              </w:rPr>
            </w:pPr>
          </w:p>
          <w:p w14:paraId="1B7EFECC" w14:textId="337E7ED2" w:rsidR="00946B9F" w:rsidRDefault="00921D62" w:rsidP="00C73049">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w:t>
            </w:r>
            <w:r w:rsidR="00ED02D3" w:rsidRPr="00A368F6">
              <w:rPr>
                <w:rFonts w:ascii="Arial" w:hAnsi="Arial" w:cs="Arial"/>
                <w:sz w:val="22"/>
                <w:szCs w:val="22"/>
                <w:lang w:val="en-GB"/>
              </w:rPr>
              <w:t>2</w:t>
            </w:r>
            <w:r w:rsidR="00E22EA2" w:rsidRPr="00A368F6">
              <w:rPr>
                <w:rFonts w:ascii="Arial" w:hAnsi="Arial" w:cs="Arial"/>
                <w:sz w:val="22"/>
                <w:szCs w:val="22"/>
                <w:lang w:val="en-GB"/>
              </w:rPr>
              <w:t>/</w:t>
            </w:r>
            <w:r w:rsidR="00521F6A">
              <w:rPr>
                <w:rFonts w:ascii="Arial" w:hAnsi="Arial" w:cs="Arial"/>
                <w:sz w:val="22"/>
                <w:szCs w:val="22"/>
                <w:lang w:val="en-GB"/>
              </w:rPr>
              <w:t>CRP36</w:t>
            </w:r>
          </w:p>
          <w:p w14:paraId="7FA99C80" w14:textId="610D82E7" w:rsidR="000770F8" w:rsidRPr="00A368F6" w:rsidRDefault="00521F6A" w:rsidP="006B48A9">
            <w:pPr>
              <w:tabs>
                <w:tab w:val="left" w:pos="5040"/>
                <w:tab w:val="left" w:pos="5760"/>
                <w:tab w:val="left" w:pos="6008"/>
                <w:tab w:val="left" w:pos="6480"/>
                <w:tab w:val="left" w:pos="7200"/>
                <w:tab w:val="left" w:pos="7920"/>
                <w:tab w:val="left" w:pos="8640"/>
              </w:tabs>
              <w:jc w:val="both"/>
              <w:rPr>
                <w:rFonts w:ascii="Arial" w:hAnsi="Arial" w:cs="Arial"/>
                <w:sz w:val="22"/>
                <w:szCs w:val="22"/>
                <w:lang w:val="en-GB"/>
              </w:rPr>
            </w:pPr>
            <w:r>
              <w:rPr>
                <w:rFonts w:ascii="Arial" w:hAnsi="Arial" w:cs="Arial"/>
                <w:sz w:val="22"/>
                <w:szCs w:val="22"/>
                <w:lang w:val="en-GB"/>
              </w:rPr>
              <w:t>27 October 2017</w:t>
            </w:r>
          </w:p>
          <w:p w14:paraId="0D47090D" w14:textId="47E91CAE" w:rsidR="000770F8" w:rsidRPr="00A368F6" w:rsidRDefault="000770F8" w:rsidP="0098795B">
            <w:pPr>
              <w:tabs>
                <w:tab w:val="left" w:pos="5040"/>
                <w:tab w:val="left" w:pos="5760"/>
                <w:tab w:val="left" w:pos="6008"/>
                <w:tab w:val="left" w:pos="6480"/>
                <w:tab w:val="left" w:pos="7200"/>
                <w:tab w:val="left" w:pos="7920"/>
                <w:tab w:val="left" w:pos="8640"/>
              </w:tabs>
              <w:jc w:val="both"/>
              <w:rPr>
                <w:rFonts w:ascii="Arial" w:hAnsi="Arial" w:cs="Arial"/>
                <w:szCs w:val="20"/>
                <w:highlight w:val="yellow"/>
                <w:lang w:val="en-GB"/>
              </w:rPr>
            </w:pPr>
          </w:p>
          <w:p w14:paraId="38BDCAD7" w14:textId="77777777" w:rsidR="00682B31" w:rsidRPr="00682B31" w:rsidRDefault="00682B31" w:rsidP="00444466">
            <w:pPr>
              <w:tabs>
                <w:tab w:val="left" w:pos="5040"/>
                <w:tab w:val="left" w:pos="5760"/>
                <w:tab w:val="left" w:pos="6008"/>
                <w:tab w:val="left" w:pos="6480"/>
                <w:tab w:val="left" w:pos="7200"/>
                <w:tab w:val="left" w:pos="7920"/>
                <w:tab w:val="left" w:pos="8640"/>
              </w:tabs>
              <w:jc w:val="both"/>
              <w:rPr>
                <w:rFonts w:ascii="Arial" w:hAnsi="Arial" w:cs="Arial"/>
                <w:sz w:val="12"/>
                <w:szCs w:val="12"/>
                <w:lang w:val="en-GB"/>
              </w:rPr>
            </w:pPr>
          </w:p>
        </w:tc>
      </w:tr>
    </w:tbl>
    <w:p w14:paraId="47828F80" w14:textId="77777777" w:rsidR="002D11B5" w:rsidRDefault="002D11B5" w:rsidP="001C66F2">
      <w:pPr>
        <w:jc w:val="center"/>
        <w:rPr>
          <w:rFonts w:ascii="Arial" w:hAnsi="Arial" w:cs="Arial"/>
          <w:b/>
          <w:bCs/>
          <w:sz w:val="22"/>
          <w:szCs w:val="22"/>
          <w:lang w:val="en-GB"/>
        </w:rPr>
      </w:pPr>
    </w:p>
    <w:p w14:paraId="2B9D89A9" w14:textId="162FF436" w:rsidR="000770F8" w:rsidRPr="00A368F6" w:rsidRDefault="0097791C" w:rsidP="00C73049">
      <w:pPr>
        <w:jc w:val="center"/>
        <w:rPr>
          <w:rFonts w:ascii="Arial" w:hAnsi="Arial" w:cs="Arial"/>
          <w:bCs/>
          <w:caps/>
          <w:sz w:val="22"/>
          <w:szCs w:val="22"/>
          <w:lang w:val="en-GB"/>
        </w:rPr>
      </w:pPr>
      <w:r w:rsidRPr="0097791C">
        <w:rPr>
          <w:rFonts w:ascii="Arial" w:hAnsi="Arial" w:cs="Arial"/>
          <w:b/>
          <w:bCs/>
          <w:caps/>
          <w:sz w:val="22"/>
          <w:szCs w:val="22"/>
          <w:lang w:val="en-GB"/>
        </w:rPr>
        <w:t>CONSERVATION AND MANAGEMENT OF CHEETAH (</w:t>
      </w:r>
      <w:proofErr w:type="spellStart"/>
      <w:r w:rsidR="00AB3CC2">
        <w:rPr>
          <w:rFonts w:ascii="Arial" w:hAnsi="Arial" w:cs="Arial"/>
          <w:b/>
          <w:bCs/>
          <w:caps/>
          <w:sz w:val="22"/>
          <w:szCs w:val="22"/>
          <w:lang w:val="en-GB"/>
        </w:rPr>
        <w:t>A</w:t>
      </w:r>
      <w:r w:rsidR="00AB3CC2" w:rsidRPr="00AB3CC2">
        <w:rPr>
          <w:rFonts w:ascii="Arial" w:hAnsi="Arial" w:cs="Arial"/>
          <w:b/>
          <w:bCs/>
          <w:i/>
          <w:sz w:val="22"/>
          <w:szCs w:val="22"/>
          <w:lang w:val="en-GB"/>
        </w:rPr>
        <w:t>cinonyx</w:t>
      </w:r>
      <w:proofErr w:type="spellEnd"/>
      <w:r w:rsidR="00AB3CC2" w:rsidRPr="00AB3CC2">
        <w:rPr>
          <w:rFonts w:ascii="Arial" w:hAnsi="Arial" w:cs="Arial"/>
          <w:b/>
          <w:bCs/>
          <w:i/>
          <w:sz w:val="22"/>
          <w:szCs w:val="22"/>
          <w:lang w:val="en-GB"/>
        </w:rPr>
        <w:t xml:space="preserve"> </w:t>
      </w:r>
      <w:proofErr w:type="spellStart"/>
      <w:r w:rsidR="00AB3CC2" w:rsidRPr="00AB3CC2">
        <w:rPr>
          <w:rFonts w:ascii="Arial" w:hAnsi="Arial" w:cs="Arial"/>
          <w:b/>
          <w:bCs/>
          <w:i/>
          <w:sz w:val="22"/>
          <w:szCs w:val="22"/>
          <w:lang w:val="en-GB"/>
        </w:rPr>
        <w:t>jubatus</w:t>
      </w:r>
      <w:proofErr w:type="spellEnd"/>
      <w:r w:rsidRPr="0097791C">
        <w:rPr>
          <w:rFonts w:ascii="Arial" w:hAnsi="Arial" w:cs="Arial"/>
          <w:b/>
          <w:bCs/>
          <w:caps/>
          <w:sz w:val="22"/>
          <w:szCs w:val="22"/>
          <w:lang w:val="en-GB"/>
        </w:rPr>
        <w:t>) AND AFRICAN WILD DOG (</w:t>
      </w:r>
      <w:proofErr w:type="spellStart"/>
      <w:r w:rsidR="00AB3CC2" w:rsidRPr="00AB3CC2">
        <w:rPr>
          <w:rFonts w:ascii="Arial" w:hAnsi="Arial" w:cs="Arial"/>
          <w:b/>
          <w:bCs/>
          <w:i/>
          <w:sz w:val="22"/>
          <w:szCs w:val="22"/>
          <w:lang w:val="en-GB"/>
        </w:rPr>
        <w:t>Lycaon</w:t>
      </w:r>
      <w:proofErr w:type="spellEnd"/>
      <w:r w:rsidR="00AB3CC2" w:rsidRPr="00AB3CC2">
        <w:rPr>
          <w:rFonts w:ascii="Arial" w:hAnsi="Arial" w:cs="Arial"/>
          <w:b/>
          <w:bCs/>
          <w:i/>
          <w:sz w:val="22"/>
          <w:szCs w:val="22"/>
          <w:lang w:val="en-GB"/>
        </w:rPr>
        <w:t xml:space="preserve"> </w:t>
      </w:r>
      <w:proofErr w:type="spellStart"/>
      <w:r w:rsidR="00AB3CC2" w:rsidRPr="00AB3CC2">
        <w:rPr>
          <w:rFonts w:ascii="Arial" w:hAnsi="Arial" w:cs="Arial"/>
          <w:b/>
          <w:bCs/>
          <w:i/>
          <w:sz w:val="22"/>
          <w:szCs w:val="22"/>
          <w:lang w:val="en-GB"/>
        </w:rPr>
        <w:t>pictus</w:t>
      </w:r>
      <w:proofErr w:type="spellEnd"/>
      <w:r w:rsidRPr="0097791C">
        <w:rPr>
          <w:rFonts w:ascii="Arial" w:hAnsi="Arial" w:cs="Arial"/>
          <w:b/>
          <w:bCs/>
          <w:caps/>
          <w:sz w:val="22"/>
          <w:szCs w:val="22"/>
          <w:lang w:val="en-GB"/>
        </w:rPr>
        <w:t>)</w:t>
      </w:r>
    </w:p>
    <w:p w14:paraId="7A8339D7" w14:textId="77777777" w:rsidR="0097791C" w:rsidRDefault="0097791C" w:rsidP="001C2DC1">
      <w:pPr>
        <w:jc w:val="center"/>
        <w:rPr>
          <w:rFonts w:ascii="Arial" w:hAnsi="Arial" w:cs="Arial"/>
          <w:bCs/>
          <w:caps/>
          <w:sz w:val="22"/>
          <w:szCs w:val="22"/>
          <w:lang w:val="en-GB"/>
        </w:rPr>
      </w:pPr>
    </w:p>
    <w:p w14:paraId="26337F2C" w14:textId="482F9497" w:rsidR="0043126D" w:rsidRDefault="00A368F6" w:rsidP="001C2DC1">
      <w:pPr>
        <w:jc w:val="center"/>
        <w:rPr>
          <w:rFonts w:ascii="Arial" w:hAnsi="Arial" w:cs="Arial"/>
          <w:bCs/>
          <w:caps/>
          <w:sz w:val="22"/>
          <w:szCs w:val="22"/>
          <w:lang w:val="en-GB"/>
        </w:rPr>
      </w:pPr>
      <w:r>
        <w:rPr>
          <w:rFonts w:ascii="Arial" w:hAnsi="Arial" w:cs="Arial"/>
          <w:bCs/>
          <w:caps/>
          <w:sz w:val="22"/>
          <w:szCs w:val="22"/>
          <w:lang w:val="en-GB"/>
        </w:rPr>
        <w:t>(</w:t>
      </w:r>
      <w:r w:rsidR="001C66F2" w:rsidRPr="00A368F6">
        <w:rPr>
          <w:rFonts w:ascii="Arial" w:hAnsi="Arial" w:cs="Arial"/>
          <w:bCs/>
          <w:caps/>
          <w:sz w:val="22"/>
          <w:szCs w:val="22"/>
          <w:lang w:val="en-GB"/>
        </w:rPr>
        <w:t>UNEP/CMS/COP12/</w:t>
      </w:r>
      <w:r w:rsidR="001C66F2" w:rsidRPr="00521F6A">
        <w:rPr>
          <w:rFonts w:ascii="Arial" w:hAnsi="Arial" w:cs="Arial"/>
          <w:bCs/>
          <w:sz w:val="22"/>
          <w:szCs w:val="22"/>
          <w:lang w:val="en-GB"/>
        </w:rPr>
        <w:t>Doc</w:t>
      </w:r>
      <w:r w:rsidR="001C66F2" w:rsidRPr="00A368F6">
        <w:rPr>
          <w:rFonts w:ascii="Arial" w:hAnsi="Arial" w:cs="Arial"/>
          <w:bCs/>
          <w:caps/>
          <w:sz w:val="22"/>
          <w:szCs w:val="22"/>
          <w:lang w:val="en-GB"/>
        </w:rPr>
        <w:t>.</w:t>
      </w:r>
      <w:r w:rsidR="0097791C" w:rsidRPr="0097791C">
        <w:rPr>
          <w:rFonts w:ascii="Arial" w:hAnsi="Arial" w:cs="Arial"/>
          <w:sz w:val="22"/>
          <w:szCs w:val="22"/>
          <w:lang w:val="en-GB"/>
        </w:rPr>
        <w:t>24.3.1.2</w:t>
      </w:r>
      <w:r>
        <w:rPr>
          <w:rFonts w:ascii="Arial" w:hAnsi="Arial" w:cs="Arial"/>
          <w:bCs/>
          <w:caps/>
          <w:sz w:val="22"/>
          <w:szCs w:val="22"/>
          <w:lang w:val="en-GB"/>
        </w:rPr>
        <w:t>)</w:t>
      </w:r>
      <w:r w:rsidR="000770F8" w:rsidRPr="00A368F6">
        <w:rPr>
          <w:rFonts w:ascii="Arial" w:hAnsi="Arial" w:cs="Arial"/>
          <w:bCs/>
          <w:caps/>
          <w:sz w:val="22"/>
          <w:szCs w:val="22"/>
          <w:lang w:val="en-GB"/>
        </w:rPr>
        <w:t xml:space="preserve"> </w:t>
      </w:r>
    </w:p>
    <w:p w14:paraId="6B6F30BD" w14:textId="77777777" w:rsidR="00A368F6" w:rsidRPr="0097791C" w:rsidRDefault="00A368F6" w:rsidP="001C66F2">
      <w:pPr>
        <w:jc w:val="center"/>
        <w:rPr>
          <w:rFonts w:ascii="Arial" w:hAnsi="Arial" w:cs="Arial"/>
          <w:b/>
          <w:caps/>
          <w:sz w:val="22"/>
          <w:szCs w:val="22"/>
          <w:lang w:val="en-GB"/>
        </w:rPr>
      </w:pPr>
    </w:p>
    <w:p w14:paraId="00488309" w14:textId="2D4B3145" w:rsidR="001C66F2" w:rsidRDefault="00C7180E" w:rsidP="00C7180E">
      <w:pPr>
        <w:jc w:val="center"/>
        <w:rPr>
          <w:rFonts w:ascii="Arial" w:hAnsi="Arial" w:cs="Arial"/>
          <w:bCs/>
          <w:i/>
          <w:iCs/>
          <w:sz w:val="22"/>
          <w:szCs w:val="22"/>
          <w:lang w:val="en-GB"/>
        </w:rPr>
      </w:pPr>
      <w:r w:rsidRPr="00C7180E">
        <w:rPr>
          <w:rFonts w:ascii="Arial" w:hAnsi="Arial" w:cs="Arial"/>
          <w:bCs/>
          <w:i/>
          <w:iCs/>
          <w:sz w:val="22"/>
          <w:szCs w:val="22"/>
          <w:lang w:val="en-GB"/>
        </w:rPr>
        <w:t>(</w:t>
      </w:r>
      <w:r>
        <w:rPr>
          <w:rFonts w:ascii="Arial" w:hAnsi="Arial" w:cs="Arial"/>
          <w:bCs/>
          <w:i/>
          <w:iCs/>
          <w:sz w:val="22"/>
          <w:szCs w:val="22"/>
          <w:lang w:val="en-GB"/>
        </w:rPr>
        <w:t>P</w:t>
      </w:r>
      <w:r w:rsidR="001C66F2" w:rsidRPr="00C7180E">
        <w:rPr>
          <w:rFonts w:ascii="Arial" w:hAnsi="Arial" w:cs="Arial"/>
          <w:bCs/>
          <w:i/>
          <w:iCs/>
          <w:sz w:val="22"/>
          <w:szCs w:val="22"/>
          <w:lang w:val="en-GB"/>
        </w:rPr>
        <w:t>repare</w:t>
      </w:r>
      <w:r w:rsidR="001C66F2" w:rsidRPr="00A368F6">
        <w:rPr>
          <w:rFonts w:ascii="Arial" w:hAnsi="Arial" w:cs="Arial"/>
          <w:bCs/>
          <w:i/>
          <w:iCs/>
          <w:sz w:val="22"/>
          <w:szCs w:val="22"/>
          <w:lang w:val="en-GB"/>
        </w:rPr>
        <w:t xml:space="preserve">d by the </w:t>
      </w:r>
      <w:r w:rsidR="0054006F">
        <w:rPr>
          <w:rFonts w:ascii="Arial" w:hAnsi="Arial" w:cs="Arial"/>
          <w:bCs/>
          <w:i/>
          <w:iCs/>
          <w:sz w:val="22"/>
          <w:szCs w:val="22"/>
          <w:lang w:val="en-GB"/>
        </w:rPr>
        <w:t>Terrestrial</w:t>
      </w:r>
      <w:r w:rsidR="001C66F2" w:rsidRPr="00A368F6">
        <w:rPr>
          <w:rFonts w:ascii="Arial" w:hAnsi="Arial" w:cs="Arial"/>
          <w:bCs/>
          <w:i/>
          <w:iCs/>
          <w:sz w:val="22"/>
          <w:szCs w:val="22"/>
          <w:lang w:val="en-GB"/>
        </w:rPr>
        <w:t xml:space="preserve"> Working Group</w:t>
      </w:r>
      <w:r w:rsidRPr="00A368F6">
        <w:rPr>
          <w:rFonts w:ascii="Arial" w:hAnsi="Arial" w:cs="Arial"/>
          <w:bCs/>
          <w:i/>
          <w:iCs/>
          <w:sz w:val="22"/>
          <w:szCs w:val="22"/>
          <w:lang w:val="en-GB"/>
        </w:rPr>
        <w:t>)</w:t>
      </w:r>
    </w:p>
    <w:p w14:paraId="38ADF597" w14:textId="69CF2985" w:rsidR="00EC4218" w:rsidRDefault="00EC4218" w:rsidP="00C7180E">
      <w:pPr>
        <w:jc w:val="center"/>
        <w:rPr>
          <w:rFonts w:ascii="Arial" w:hAnsi="Arial" w:cs="Arial"/>
          <w:bCs/>
          <w:i/>
          <w:iCs/>
          <w:sz w:val="22"/>
          <w:szCs w:val="22"/>
          <w:lang w:val="en-GB"/>
        </w:rPr>
      </w:pPr>
    </w:p>
    <w:p w14:paraId="4B78B420" w14:textId="77777777" w:rsidR="000E4FC4" w:rsidRDefault="000E4FC4" w:rsidP="00C7180E">
      <w:pPr>
        <w:jc w:val="center"/>
        <w:rPr>
          <w:rFonts w:ascii="Arial" w:hAnsi="Arial" w:cs="Arial"/>
          <w:bCs/>
          <w:i/>
          <w:iCs/>
          <w:sz w:val="22"/>
          <w:szCs w:val="22"/>
          <w:lang w:val="en-GB"/>
        </w:rPr>
      </w:pPr>
    </w:p>
    <w:p w14:paraId="5682A70F" w14:textId="04B38451" w:rsidR="00EC4218" w:rsidRDefault="00EC4218" w:rsidP="00EC4218">
      <w:pPr>
        <w:jc w:val="center"/>
        <w:rPr>
          <w:rFonts w:ascii="Arial" w:hAnsi="Arial" w:cs="Arial"/>
          <w:b/>
          <w:bCs/>
          <w:sz w:val="22"/>
          <w:szCs w:val="22"/>
          <w:lang w:val="en-GB"/>
        </w:rPr>
      </w:pPr>
      <w:r w:rsidRPr="002D11B5">
        <w:rPr>
          <w:rFonts w:ascii="Arial" w:hAnsi="Arial" w:cs="Arial"/>
          <w:sz w:val="22"/>
          <w:szCs w:val="22"/>
          <w:lang w:val="en-GB"/>
        </w:rPr>
        <w:t>DRAFT</w:t>
      </w:r>
      <w:r>
        <w:rPr>
          <w:rFonts w:ascii="Arial" w:hAnsi="Arial" w:cs="Arial"/>
          <w:sz w:val="22"/>
          <w:szCs w:val="22"/>
          <w:lang w:val="en-GB"/>
        </w:rPr>
        <w:t xml:space="preserve"> </w:t>
      </w:r>
      <w:r w:rsidRPr="0054006F">
        <w:rPr>
          <w:rFonts w:ascii="Arial" w:hAnsi="Arial" w:cs="Arial"/>
          <w:sz w:val="22"/>
          <w:szCs w:val="22"/>
          <w:lang w:val="en-GB"/>
        </w:rPr>
        <w:t>DECISIONS</w:t>
      </w:r>
      <w:r w:rsidRPr="001C66F2">
        <w:rPr>
          <w:rFonts w:ascii="Arial" w:hAnsi="Arial" w:cs="Arial"/>
          <w:b/>
          <w:bCs/>
          <w:sz w:val="22"/>
          <w:szCs w:val="22"/>
          <w:lang w:val="en-GB"/>
        </w:rPr>
        <w:t xml:space="preserve"> </w:t>
      </w:r>
    </w:p>
    <w:p w14:paraId="379A47B8" w14:textId="3E731A93" w:rsidR="00371A46" w:rsidRPr="00371A46" w:rsidRDefault="00371A46" w:rsidP="00371A46">
      <w:pPr>
        <w:widowControl/>
        <w:autoSpaceDE/>
        <w:autoSpaceDN/>
        <w:adjustRightInd/>
        <w:spacing w:before="23" w:after="23"/>
        <w:jc w:val="both"/>
        <w:rPr>
          <w:rFonts w:ascii="Arial" w:eastAsia="Calibri" w:hAnsi="Arial" w:cs="Arial"/>
          <w:sz w:val="22"/>
          <w:szCs w:val="22"/>
          <w:lang w:val="en-GB"/>
        </w:rPr>
      </w:pPr>
    </w:p>
    <w:p w14:paraId="34BE3849" w14:textId="77777777" w:rsidR="00371A46" w:rsidRPr="00371A46" w:rsidRDefault="00371A46" w:rsidP="00371A46">
      <w:pPr>
        <w:widowControl/>
        <w:autoSpaceDE/>
        <w:autoSpaceDN/>
        <w:adjustRightInd/>
        <w:spacing w:before="23" w:after="23"/>
        <w:jc w:val="both"/>
        <w:rPr>
          <w:rFonts w:ascii="Arial" w:eastAsia="Calibri" w:hAnsi="Arial" w:cs="Arial"/>
          <w:b/>
          <w:i/>
          <w:sz w:val="22"/>
          <w:szCs w:val="22"/>
          <w:lang w:val="en-GB"/>
        </w:rPr>
      </w:pPr>
      <w:r w:rsidRPr="00371A46">
        <w:rPr>
          <w:rFonts w:ascii="Arial" w:eastAsia="Calibri" w:hAnsi="Arial" w:cs="Arial"/>
          <w:b/>
          <w:i/>
          <w:sz w:val="22"/>
          <w:szCs w:val="22"/>
          <w:lang w:val="en-GB"/>
        </w:rPr>
        <w:t>Directed to the Secretariat</w:t>
      </w:r>
    </w:p>
    <w:p w14:paraId="00821C38" w14:textId="77777777" w:rsidR="00371A46" w:rsidRPr="00371A46" w:rsidRDefault="00371A46" w:rsidP="00371A46">
      <w:pPr>
        <w:widowControl/>
        <w:autoSpaceDE/>
        <w:autoSpaceDN/>
        <w:adjustRightInd/>
        <w:spacing w:before="23" w:after="23"/>
        <w:jc w:val="both"/>
        <w:rPr>
          <w:rFonts w:ascii="Arial" w:eastAsia="Calibri" w:hAnsi="Arial" w:cs="Arial"/>
          <w:sz w:val="22"/>
          <w:szCs w:val="22"/>
          <w:lang w:val="en-GB"/>
        </w:rPr>
      </w:pPr>
    </w:p>
    <w:p w14:paraId="1A813FB3" w14:textId="77777777" w:rsidR="00371A46" w:rsidRPr="00371A46" w:rsidRDefault="00371A46" w:rsidP="00371A46">
      <w:pPr>
        <w:widowControl/>
        <w:autoSpaceDE/>
        <w:autoSpaceDN/>
        <w:adjustRightInd/>
        <w:spacing w:before="23" w:after="23"/>
        <w:ind w:left="720" w:hanging="720"/>
        <w:jc w:val="both"/>
        <w:rPr>
          <w:rFonts w:ascii="Arial" w:eastAsia="Calibri" w:hAnsi="Arial" w:cs="Arial"/>
          <w:sz w:val="22"/>
          <w:szCs w:val="22"/>
          <w:lang w:val="en-GB"/>
        </w:rPr>
      </w:pPr>
      <w:r w:rsidRPr="00371A46">
        <w:rPr>
          <w:rFonts w:ascii="Arial" w:eastAsia="Calibri" w:hAnsi="Arial" w:cs="Arial"/>
          <w:sz w:val="22"/>
          <w:szCs w:val="22"/>
          <w:lang w:val="en-GB"/>
        </w:rPr>
        <w:t>12.AA</w:t>
      </w:r>
      <w:r w:rsidRPr="00371A46">
        <w:rPr>
          <w:rFonts w:ascii="Arial" w:eastAsia="Calibri" w:hAnsi="Arial" w:cs="Arial"/>
          <w:sz w:val="22"/>
          <w:szCs w:val="22"/>
          <w:lang w:val="en-GB"/>
        </w:rPr>
        <w:tab/>
        <w:t>The Secretariat shall:</w:t>
      </w:r>
    </w:p>
    <w:p w14:paraId="6B758813" w14:textId="77777777" w:rsidR="00371A46" w:rsidRPr="00371A46" w:rsidRDefault="00371A46" w:rsidP="00371A46">
      <w:pPr>
        <w:widowControl/>
        <w:autoSpaceDE/>
        <w:autoSpaceDN/>
        <w:adjustRightInd/>
        <w:spacing w:before="23" w:after="23"/>
        <w:ind w:left="720" w:hanging="720"/>
        <w:jc w:val="both"/>
        <w:rPr>
          <w:rFonts w:ascii="Arial" w:eastAsia="Calibri" w:hAnsi="Arial" w:cs="Arial"/>
          <w:sz w:val="22"/>
          <w:szCs w:val="22"/>
          <w:lang w:val="en-GB"/>
        </w:rPr>
      </w:pPr>
    </w:p>
    <w:p w14:paraId="16F22246" w14:textId="77777777" w:rsidR="00371A46" w:rsidRPr="00371A46" w:rsidRDefault="00371A46" w:rsidP="00371A46">
      <w:pPr>
        <w:widowControl/>
        <w:numPr>
          <w:ilvl w:val="0"/>
          <w:numId w:val="29"/>
        </w:numPr>
        <w:tabs>
          <w:tab w:val="left" w:pos="397"/>
          <w:tab w:val="left" w:pos="794"/>
          <w:tab w:val="left" w:pos="1191"/>
          <w:tab w:val="left" w:pos="1588"/>
          <w:tab w:val="left" w:pos="1985"/>
        </w:tabs>
        <w:autoSpaceDE/>
        <w:autoSpaceDN/>
        <w:adjustRightInd/>
        <w:spacing w:before="23" w:after="23"/>
        <w:contextualSpacing/>
        <w:jc w:val="both"/>
        <w:rPr>
          <w:rFonts w:ascii="Arial" w:eastAsia="Calibri" w:hAnsi="Arial" w:cs="Arial"/>
          <w:sz w:val="22"/>
          <w:szCs w:val="22"/>
          <w:lang w:val="en-GB"/>
        </w:rPr>
      </w:pPr>
      <w:r w:rsidRPr="00371A46">
        <w:rPr>
          <w:rFonts w:ascii="Arial" w:eastAsia="Calibri" w:hAnsi="Arial" w:cs="Arial"/>
          <w:sz w:val="22"/>
          <w:szCs w:val="22"/>
          <w:lang w:val="en-GB"/>
        </w:rPr>
        <w:t>Subject to external funding and in collaboration with Range States, the International Union for the Conservation of Nature (IUCN) and other relevant partners:</w:t>
      </w:r>
    </w:p>
    <w:p w14:paraId="62199FBC" w14:textId="77777777" w:rsidR="00371A46" w:rsidRPr="00371A46" w:rsidRDefault="00371A46" w:rsidP="00371A46">
      <w:pPr>
        <w:widowControl/>
        <w:autoSpaceDE/>
        <w:autoSpaceDN/>
        <w:adjustRightInd/>
        <w:spacing w:before="23" w:after="23"/>
        <w:ind w:left="720" w:hanging="720"/>
        <w:jc w:val="both"/>
        <w:rPr>
          <w:rFonts w:ascii="Arial" w:eastAsia="Calibri" w:hAnsi="Arial" w:cs="Arial"/>
          <w:iCs/>
          <w:sz w:val="22"/>
          <w:szCs w:val="22"/>
          <w:lang w:val="en-GB"/>
        </w:rPr>
      </w:pPr>
    </w:p>
    <w:p w14:paraId="0C11D401" w14:textId="77777777" w:rsidR="00371A46" w:rsidRPr="00371A46" w:rsidRDefault="00371A46" w:rsidP="00371A46">
      <w:pPr>
        <w:widowControl/>
        <w:numPr>
          <w:ilvl w:val="0"/>
          <w:numId w:val="28"/>
        </w:numPr>
        <w:tabs>
          <w:tab w:val="left" w:pos="397"/>
          <w:tab w:val="left" w:pos="794"/>
          <w:tab w:val="left" w:pos="1191"/>
          <w:tab w:val="left" w:pos="1588"/>
          <w:tab w:val="left" w:pos="1985"/>
        </w:tabs>
        <w:autoSpaceDE/>
        <w:autoSpaceDN/>
        <w:adjustRightInd/>
        <w:spacing w:before="23" w:after="120"/>
        <w:ind w:left="1077" w:hanging="357"/>
        <w:jc w:val="both"/>
        <w:rPr>
          <w:rFonts w:ascii="Arial" w:eastAsia="Calibri" w:hAnsi="Arial" w:cs="Arial"/>
          <w:sz w:val="22"/>
          <w:szCs w:val="22"/>
          <w:lang w:val="en-GB"/>
        </w:rPr>
      </w:pPr>
      <w:r w:rsidRPr="00371A46">
        <w:rPr>
          <w:rFonts w:ascii="Arial" w:eastAsia="Calibri" w:hAnsi="Arial" w:cs="Arial"/>
          <w:sz w:val="22"/>
          <w:szCs w:val="22"/>
          <w:lang w:val="en-GB"/>
        </w:rPr>
        <w:t>Support the implementation, and regular revision of existing joint Cheetah and African Wild Dog conservation plans and strategies, both regional and national.</w:t>
      </w:r>
    </w:p>
    <w:p w14:paraId="22FEE2A3" w14:textId="77777777" w:rsidR="00371A46" w:rsidRPr="00371A46" w:rsidRDefault="00371A46" w:rsidP="00371A46">
      <w:pPr>
        <w:widowControl/>
        <w:numPr>
          <w:ilvl w:val="0"/>
          <w:numId w:val="28"/>
        </w:numPr>
        <w:tabs>
          <w:tab w:val="left" w:pos="397"/>
          <w:tab w:val="left" w:pos="794"/>
          <w:tab w:val="left" w:pos="1191"/>
          <w:tab w:val="left" w:pos="1588"/>
          <w:tab w:val="left" w:pos="1985"/>
        </w:tabs>
        <w:autoSpaceDE/>
        <w:autoSpaceDN/>
        <w:adjustRightInd/>
        <w:spacing w:before="23" w:after="120"/>
        <w:ind w:left="1077" w:hanging="357"/>
        <w:jc w:val="both"/>
        <w:rPr>
          <w:rFonts w:ascii="Arial" w:eastAsia="Calibri" w:hAnsi="Arial" w:cs="Arial"/>
          <w:sz w:val="22"/>
          <w:szCs w:val="22"/>
          <w:lang w:val="en-GB"/>
        </w:rPr>
      </w:pPr>
      <w:r w:rsidRPr="00371A46">
        <w:rPr>
          <w:rFonts w:ascii="Arial" w:eastAsia="Calibri" w:hAnsi="Arial" w:cs="Arial"/>
          <w:sz w:val="22"/>
          <w:szCs w:val="22"/>
          <w:lang w:val="en-GB"/>
        </w:rPr>
        <w:t>Develop and implement strategies to reinforce international cooperation on the management of Cheetahs and African Wild Dogs, including effective information exchange between Range States;</w:t>
      </w:r>
    </w:p>
    <w:p w14:paraId="27494A81" w14:textId="77777777" w:rsidR="00371A46" w:rsidRPr="00371A46" w:rsidRDefault="00371A46" w:rsidP="00371A46">
      <w:pPr>
        <w:widowControl/>
        <w:numPr>
          <w:ilvl w:val="0"/>
          <w:numId w:val="28"/>
        </w:numPr>
        <w:tabs>
          <w:tab w:val="left" w:pos="397"/>
          <w:tab w:val="left" w:pos="794"/>
          <w:tab w:val="left" w:pos="1191"/>
          <w:tab w:val="left" w:pos="1588"/>
          <w:tab w:val="left" w:pos="1985"/>
        </w:tabs>
        <w:autoSpaceDE/>
        <w:autoSpaceDN/>
        <w:adjustRightInd/>
        <w:spacing w:before="23" w:after="120"/>
        <w:ind w:left="1077" w:hanging="357"/>
        <w:jc w:val="both"/>
        <w:rPr>
          <w:rFonts w:ascii="Arial" w:eastAsia="Calibri" w:hAnsi="Arial" w:cs="Arial"/>
          <w:sz w:val="22"/>
          <w:szCs w:val="22"/>
          <w:lang w:val="en-GB"/>
        </w:rPr>
      </w:pPr>
      <w:r w:rsidRPr="00371A46">
        <w:rPr>
          <w:rFonts w:ascii="Arial" w:eastAsia="Calibri" w:hAnsi="Arial" w:cs="Arial"/>
          <w:sz w:val="22"/>
          <w:szCs w:val="22"/>
          <w:lang w:val="en-GB"/>
        </w:rPr>
        <w:t>Support capacity building and skill transfer as relevant to Cheetah and African Wild Dog conservation and management, with an emphasis on developing the capacity of the local wildlife authorities in this regard.</w:t>
      </w:r>
    </w:p>
    <w:p w14:paraId="41BBEEAF" w14:textId="7B7FD0CA" w:rsidR="00371A46" w:rsidRPr="00371A46" w:rsidRDefault="00371A46" w:rsidP="00371A46">
      <w:pPr>
        <w:widowControl/>
        <w:numPr>
          <w:ilvl w:val="0"/>
          <w:numId w:val="28"/>
        </w:numPr>
        <w:tabs>
          <w:tab w:val="left" w:pos="397"/>
          <w:tab w:val="left" w:pos="794"/>
          <w:tab w:val="left" w:pos="1191"/>
          <w:tab w:val="left" w:pos="1588"/>
          <w:tab w:val="left" w:pos="1985"/>
        </w:tabs>
        <w:autoSpaceDE/>
        <w:autoSpaceDN/>
        <w:adjustRightInd/>
        <w:spacing w:before="23" w:after="120"/>
        <w:ind w:left="1077" w:hanging="357"/>
        <w:jc w:val="both"/>
        <w:rPr>
          <w:rFonts w:ascii="Arial" w:eastAsia="Calibri" w:hAnsi="Arial" w:cs="Arial"/>
          <w:sz w:val="22"/>
          <w:szCs w:val="22"/>
          <w:lang w:val="en-GB"/>
        </w:rPr>
      </w:pPr>
      <w:r w:rsidRPr="00371A46">
        <w:rPr>
          <w:rFonts w:ascii="Arial" w:eastAsia="Calibri" w:hAnsi="Arial" w:cs="Arial"/>
          <w:sz w:val="22"/>
          <w:szCs w:val="22"/>
          <w:lang w:val="en-GB"/>
        </w:rPr>
        <w:t>Support the development of relevant databases, which includ</w:t>
      </w:r>
      <w:r w:rsidR="00160E17">
        <w:rPr>
          <w:rFonts w:ascii="Arial" w:eastAsia="Calibri" w:hAnsi="Arial" w:cs="Arial"/>
          <w:sz w:val="22"/>
          <w:szCs w:val="22"/>
          <w:lang w:val="en-GB"/>
        </w:rPr>
        <w:t>e</w:t>
      </w:r>
      <w:r w:rsidRPr="00371A46">
        <w:rPr>
          <w:rFonts w:ascii="Arial" w:eastAsia="Calibri" w:hAnsi="Arial" w:cs="Arial"/>
          <w:sz w:val="22"/>
          <w:szCs w:val="22"/>
          <w:lang w:val="en-GB"/>
        </w:rPr>
        <w:t xml:space="preserve"> information on populations across their range, sightings, livestock depredation, killing and illegal trade, within Cheetah and African Wild Dog Range States, taking due consideration of existing inventories collated by the relevant IUCN/Specialist Groups and the Zoological Society of London/Wildlife Conservation Society, and other organizations.</w:t>
      </w:r>
    </w:p>
    <w:p w14:paraId="61C095C6" w14:textId="437ED674" w:rsidR="00371A46" w:rsidRPr="00371A46" w:rsidRDefault="00F718E1" w:rsidP="00371A46">
      <w:pPr>
        <w:widowControl/>
        <w:numPr>
          <w:ilvl w:val="0"/>
          <w:numId w:val="28"/>
        </w:numPr>
        <w:tabs>
          <w:tab w:val="left" w:pos="397"/>
          <w:tab w:val="left" w:pos="794"/>
          <w:tab w:val="left" w:pos="1191"/>
          <w:tab w:val="left" w:pos="1588"/>
          <w:tab w:val="left" w:pos="1985"/>
        </w:tabs>
        <w:autoSpaceDE/>
        <w:autoSpaceDN/>
        <w:adjustRightInd/>
        <w:spacing w:before="23" w:after="120"/>
        <w:ind w:left="1077" w:hanging="357"/>
        <w:jc w:val="both"/>
        <w:rPr>
          <w:rFonts w:ascii="Arial" w:eastAsia="Calibri" w:hAnsi="Arial" w:cs="Arial"/>
          <w:sz w:val="22"/>
          <w:szCs w:val="22"/>
          <w:lang w:val="en-GB"/>
        </w:rPr>
      </w:pPr>
      <w:r>
        <w:rPr>
          <w:rFonts w:ascii="Arial" w:eastAsia="Calibri" w:hAnsi="Arial" w:cs="Arial"/>
          <w:sz w:val="22"/>
          <w:szCs w:val="22"/>
          <w:lang w:val="en-GB"/>
        </w:rPr>
        <w:t>A</w:t>
      </w:r>
      <w:r w:rsidR="00371A46" w:rsidRPr="00371A46">
        <w:rPr>
          <w:rFonts w:ascii="Arial" w:eastAsia="Calibri" w:hAnsi="Arial" w:cs="Arial"/>
          <w:sz w:val="22"/>
          <w:szCs w:val="22"/>
          <w:lang w:val="en-GB"/>
        </w:rPr>
        <w:t>ssist Parties to share information with Burkina Faso on the following, in support of the implementation of CITES Decisions 17.235 to 17.238:</w:t>
      </w:r>
    </w:p>
    <w:p w14:paraId="343EC3D8" w14:textId="1BF072BE" w:rsidR="00371A46" w:rsidRPr="00371A46" w:rsidRDefault="00371A46" w:rsidP="00371A46">
      <w:pPr>
        <w:widowControl/>
        <w:numPr>
          <w:ilvl w:val="1"/>
          <w:numId w:val="28"/>
        </w:numPr>
        <w:tabs>
          <w:tab w:val="left" w:pos="397"/>
          <w:tab w:val="left" w:pos="794"/>
          <w:tab w:val="left" w:pos="1191"/>
          <w:tab w:val="left" w:pos="1588"/>
          <w:tab w:val="left" w:pos="1985"/>
        </w:tabs>
        <w:autoSpaceDE/>
        <w:autoSpaceDN/>
        <w:adjustRightInd/>
        <w:spacing w:before="23" w:after="120"/>
        <w:jc w:val="both"/>
        <w:rPr>
          <w:rFonts w:ascii="Arial" w:eastAsia="Calibri" w:hAnsi="Arial" w:cs="Arial"/>
          <w:sz w:val="22"/>
          <w:szCs w:val="22"/>
          <w:lang w:val="en-GB"/>
        </w:rPr>
      </w:pPr>
      <w:r w:rsidRPr="00371A46">
        <w:rPr>
          <w:rFonts w:ascii="Arial" w:eastAsia="Calibri" w:hAnsi="Arial" w:cs="Arial"/>
          <w:sz w:val="22"/>
          <w:szCs w:val="22"/>
          <w:lang w:val="en-GB"/>
        </w:rPr>
        <w:t xml:space="preserve">Measures implemented by range States to prevent illegal trade in African wild </w:t>
      </w:r>
      <w:r w:rsidR="0039140F">
        <w:rPr>
          <w:rFonts w:ascii="Arial" w:eastAsia="Calibri" w:hAnsi="Arial" w:cs="Arial"/>
          <w:sz w:val="22"/>
          <w:szCs w:val="22"/>
          <w:lang w:val="en-GB"/>
        </w:rPr>
        <w:t>D</w:t>
      </w:r>
      <w:r w:rsidRPr="00371A46">
        <w:rPr>
          <w:rFonts w:ascii="Arial" w:eastAsia="Calibri" w:hAnsi="Arial" w:cs="Arial"/>
          <w:sz w:val="22"/>
          <w:szCs w:val="22"/>
          <w:lang w:val="en-GB"/>
        </w:rPr>
        <w:t>og;</w:t>
      </w:r>
    </w:p>
    <w:p w14:paraId="66EBF30F" w14:textId="3D42974F" w:rsidR="00371A46" w:rsidRPr="00371A46" w:rsidRDefault="00371A46" w:rsidP="00371A46">
      <w:pPr>
        <w:widowControl/>
        <w:numPr>
          <w:ilvl w:val="1"/>
          <w:numId w:val="28"/>
        </w:numPr>
        <w:tabs>
          <w:tab w:val="left" w:pos="397"/>
          <w:tab w:val="left" w:pos="794"/>
          <w:tab w:val="left" w:pos="1191"/>
          <w:tab w:val="left" w:pos="1588"/>
          <w:tab w:val="left" w:pos="1985"/>
        </w:tabs>
        <w:autoSpaceDE/>
        <w:autoSpaceDN/>
        <w:adjustRightInd/>
        <w:spacing w:before="23" w:after="120"/>
        <w:jc w:val="both"/>
        <w:rPr>
          <w:rFonts w:ascii="Arial" w:eastAsia="Calibri" w:hAnsi="Arial" w:cs="Arial"/>
          <w:sz w:val="22"/>
          <w:szCs w:val="22"/>
          <w:lang w:val="en-GB"/>
        </w:rPr>
      </w:pPr>
      <w:r w:rsidRPr="00371A46">
        <w:rPr>
          <w:rFonts w:ascii="Arial" w:eastAsia="Calibri" w:hAnsi="Arial" w:cs="Arial"/>
          <w:sz w:val="22"/>
          <w:szCs w:val="22"/>
          <w:lang w:val="en-GB"/>
        </w:rPr>
        <w:t xml:space="preserve">Trade in African </w:t>
      </w:r>
      <w:r w:rsidR="00650766">
        <w:rPr>
          <w:rFonts w:ascii="Arial" w:eastAsia="Calibri" w:hAnsi="Arial" w:cs="Arial"/>
          <w:sz w:val="22"/>
          <w:szCs w:val="22"/>
          <w:lang w:val="en-GB"/>
        </w:rPr>
        <w:t>Wild Dog</w:t>
      </w:r>
      <w:r w:rsidRPr="00371A46">
        <w:rPr>
          <w:rFonts w:ascii="Arial" w:eastAsia="Calibri" w:hAnsi="Arial" w:cs="Arial"/>
          <w:sz w:val="22"/>
          <w:szCs w:val="22"/>
          <w:lang w:val="en-GB"/>
        </w:rPr>
        <w:t>, including levels and sources of specimens in trade;</w:t>
      </w:r>
    </w:p>
    <w:p w14:paraId="04D86C21" w14:textId="345B1C01" w:rsidR="00371A46" w:rsidRPr="00371A46" w:rsidRDefault="00371A46" w:rsidP="00371A46">
      <w:pPr>
        <w:widowControl/>
        <w:numPr>
          <w:ilvl w:val="1"/>
          <w:numId w:val="28"/>
        </w:numPr>
        <w:tabs>
          <w:tab w:val="left" w:pos="397"/>
          <w:tab w:val="left" w:pos="794"/>
          <w:tab w:val="left" w:pos="1191"/>
          <w:tab w:val="left" w:pos="1588"/>
          <w:tab w:val="left" w:pos="1985"/>
        </w:tabs>
        <w:autoSpaceDE/>
        <w:autoSpaceDN/>
        <w:adjustRightInd/>
        <w:spacing w:before="23" w:after="120"/>
        <w:jc w:val="both"/>
        <w:rPr>
          <w:rFonts w:ascii="Arial" w:eastAsia="Calibri" w:hAnsi="Arial" w:cs="Arial"/>
          <w:sz w:val="22"/>
          <w:szCs w:val="22"/>
          <w:lang w:val="en-GB"/>
        </w:rPr>
      </w:pPr>
      <w:r w:rsidRPr="00371A46">
        <w:rPr>
          <w:rFonts w:ascii="Arial" w:eastAsia="Calibri" w:hAnsi="Arial" w:cs="Arial"/>
          <w:sz w:val="22"/>
          <w:szCs w:val="22"/>
          <w:lang w:val="en-GB"/>
        </w:rPr>
        <w:t xml:space="preserve">Collaboration amongst range States of African </w:t>
      </w:r>
      <w:r w:rsidR="005D087E">
        <w:rPr>
          <w:rFonts w:ascii="Arial" w:eastAsia="Calibri" w:hAnsi="Arial" w:cs="Arial"/>
          <w:sz w:val="22"/>
          <w:szCs w:val="22"/>
          <w:lang w:val="en-GB"/>
        </w:rPr>
        <w:t>W</w:t>
      </w:r>
      <w:r w:rsidR="005D087E" w:rsidRPr="00371A46">
        <w:rPr>
          <w:rFonts w:ascii="Arial" w:eastAsia="Calibri" w:hAnsi="Arial" w:cs="Arial"/>
          <w:sz w:val="22"/>
          <w:szCs w:val="22"/>
          <w:lang w:val="en-GB"/>
        </w:rPr>
        <w:t xml:space="preserve">ild </w:t>
      </w:r>
      <w:r w:rsidR="005D087E">
        <w:rPr>
          <w:rFonts w:ascii="Arial" w:eastAsia="Calibri" w:hAnsi="Arial" w:cs="Arial"/>
          <w:sz w:val="22"/>
          <w:szCs w:val="22"/>
          <w:lang w:val="en-GB"/>
        </w:rPr>
        <w:t>D</w:t>
      </w:r>
      <w:r w:rsidR="005D087E" w:rsidRPr="00371A46">
        <w:rPr>
          <w:rFonts w:ascii="Arial" w:eastAsia="Calibri" w:hAnsi="Arial" w:cs="Arial"/>
          <w:sz w:val="22"/>
          <w:szCs w:val="22"/>
          <w:lang w:val="en-GB"/>
        </w:rPr>
        <w:t xml:space="preserve">og </w:t>
      </w:r>
      <w:r w:rsidRPr="00371A46">
        <w:rPr>
          <w:rFonts w:ascii="Arial" w:eastAsia="Calibri" w:hAnsi="Arial" w:cs="Arial"/>
          <w:sz w:val="22"/>
          <w:szCs w:val="22"/>
          <w:lang w:val="en-GB"/>
        </w:rPr>
        <w:t>and exchange of best conservation practices for the preservation and restoration of the species; and collaboration with CMS, International Union for the Conservation of Nature and other interested organisations in taking actions at the national and regional level, in particular with regard to: habitat conservation, the establishment of ecological corridors, the management of infectious diseases, the restoration of prey-basis and human-wildlife conflict.</w:t>
      </w:r>
    </w:p>
    <w:p w14:paraId="57B86D28" w14:textId="2F9ADBE2" w:rsidR="00371A46" w:rsidRPr="00371A46" w:rsidRDefault="005D087E" w:rsidP="00E427F7">
      <w:pPr>
        <w:widowControl/>
        <w:numPr>
          <w:ilvl w:val="0"/>
          <w:numId w:val="28"/>
        </w:numPr>
        <w:tabs>
          <w:tab w:val="left" w:pos="397"/>
          <w:tab w:val="left" w:pos="1134"/>
          <w:tab w:val="left" w:pos="1191"/>
          <w:tab w:val="left" w:pos="1588"/>
          <w:tab w:val="left" w:pos="1985"/>
        </w:tabs>
        <w:autoSpaceDE/>
        <w:autoSpaceDN/>
        <w:adjustRightInd/>
        <w:spacing w:before="23" w:after="120"/>
        <w:ind w:left="1134" w:hanging="425"/>
        <w:jc w:val="both"/>
        <w:rPr>
          <w:rFonts w:ascii="Arial" w:eastAsia="Calibri" w:hAnsi="Arial" w:cs="Arial"/>
          <w:sz w:val="22"/>
          <w:szCs w:val="22"/>
          <w:lang w:val="en-GB"/>
        </w:rPr>
      </w:pPr>
      <w:r w:rsidRPr="00371A46">
        <w:rPr>
          <w:rFonts w:ascii="Arial" w:eastAsia="Calibri" w:hAnsi="Arial" w:cs="Arial"/>
          <w:sz w:val="22"/>
          <w:szCs w:val="22"/>
          <w:lang w:val="en-GB"/>
        </w:rPr>
        <w:lastRenderedPageBreak/>
        <w:t>A</w:t>
      </w:r>
      <w:r w:rsidR="00371A46" w:rsidRPr="00371A46">
        <w:rPr>
          <w:rFonts w:ascii="Arial" w:eastAsia="Calibri" w:hAnsi="Arial" w:cs="Arial"/>
          <w:sz w:val="22"/>
          <w:szCs w:val="22"/>
          <w:lang w:val="en-GB"/>
        </w:rPr>
        <w:t>ssist Burkina Faso to report to the Scientific Council, and to the CITES Animals Committee in compliance with CITES Decision 17.238, as appropriate.</w:t>
      </w:r>
    </w:p>
    <w:p w14:paraId="59407D48" w14:textId="6B63C338" w:rsidR="00371A46" w:rsidRPr="00371A46" w:rsidRDefault="00371A46" w:rsidP="00371A46">
      <w:pPr>
        <w:widowControl/>
        <w:numPr>
          <w:ilvl w:val="0"/>
          <w:numId w:val="28"/>
        </w:numPr>
        <w:tabs>
          <w:tab w:val="left" w:pos="397"/>
          <w:tab w:val="left" w:pos="794"/>
          <w:tab w:val="left" w:pos="1191"/>
          <w:tab w:val="left" w:pos="1588"/>
          <w:tab w:val="left" w:pos="1985"/>
        </w:tabs>
        <w:autoSpaceDE/>
        <w:autoSpaceDN/>
        <w:adjustRightInd/>
        <w:spacing w:before="23" w:after="23"/>
        <w:ind w:left="1080"/>
        <w:contextualSpacing/>
        <w:jc w:val="both"/>
        <w:rPr>
          <w:rFonts w:ascii="Arial" w:eastAsia="Calibri" w:hAnsi="Arial" w:cs="Arial"/>
          <w:sz w:val="22"/>
          <w:szCs w:val="22"/>
          <w:lang w:val="en-GB"/>
        </w:rPr>
      </w:pPr>
      <w:r w:rsidRPr="00371A46">
        <w:rPr>
          <w:rFonts w:ascii="Arial" w:eastAsia="Calibri" w:hAnsi="Arial" w:cs="Arial"/>
          <w:sz w:val="22"/>
          <w:szCs w:val="22"/>
          <w:lang w:val="en-GB"/>
        </w:rPr>
        <w:t xml:space="preserve">Promote fundraising to support the effective implementation of conservation and management plans and strategies for cheetah and African </w:t>
      </w:r>
      <w:r w:rsidR="00B23D96">
        <w:rPr>
          <w:rFonts w:ascii="Arial" w:eastAsia="Calibri" w:hAnsi="Arial" w:cs="Arial"/>
          <w:sz w:val="22"/>
          <w:szCs w:val="22"/>
          <w:lang w:val="en-GB"/>
        </w:rPr>
        <w:t>W</w:t>
      </w:r>
      <w:r w:rsidRPr="00371A46">
        <w:rPr>
          <w:rFonts w:ascii="Arial" w:eastAsia="Calibri" w:hAnsi="Arial" w:cs="Arial"/>
          <w:sz w:val="22"/>
          <w:szCs w:val="22"/>
          <w:lang w:val="en-GB"/>
        </w:rPr>
        <w:t xml:space="preserve">ild </w:t>
      </w:r>
      <w:r w:rsidR="00B23D96">
        <w:rPr>
          <w:rFonts w:ascii="Arial" w:eastAsia="Calibri" w:hAnsi="Arial" w:cs="Arial"/>
          <w:sz w:val="22"/>
          <w:szCs w:val="22"/>
          <w:lang w:val="en-GB"/>
        </w:rPr>
        <w:t>D</w:t>
      </w:r>
      <w:r w:rsidRPr="00371A46">
        <w:rPr>
          <w:rFonts w:ascii="Arial" w:eastAsia="Calibri" w:hAnsi="Arial" w:cs="Arial"/>
          <w:sz w:val="22"/>
          <w:szCs w:val="22"/>
          <w:lang w:val="en-GB"/>
        </w:rPr>
        <w:t>ogs.</w:t>
      </w:r>
    </w:p>
    <w:p w14:paraId="1A1326A0" w14:textId="77777777" w:rsidR="00371A46" w:rsidRPr="00371A46" w:rsidRDefault="00371A46" w:rsidP="00371A46">
      <w:pPr>
        <w:widowControl/>
        <w:autoSpaceDE/>
        <w:autoSpaceDN/>
        <w:adjustRightInd/>
        <w:spacing w:before="23" w:after="23"/>
        <w:ind w:left="1080"/>
        <w:contextualSpacing/>
        <w:jc w:val="both"/>
        <w:rPr>
          <w:rFonts w:ascii="Arial" w:eastAsia="Calibri" w:hAnsi="Arial" w:cs="Arial"/>
          <w:sz w:val="22"/>
          <w:szCs w:val="22"/>
          <w:lang w:val="en-GB"/>
        </w:rPr>
      </w:pPr>
    </w:p>
    <w:p w14:paraId="6BBD7814" w14:textId="77777777" w:rsidR="00371A46" w:rsidRPr="00371A46" w:rsidRDefault="00371A46" w:rsidP="00371A46">
      <w:pPr>
        <w:widowControl/>
        <w:numPr>
          <w:ilvl w:val="0"/>
          <w:numId w:val="29"/>
        </w:numPr>
        <w:tabs>
          <w:tab w:val="left" w:pos="397"/>
          <w:tab w:val="left" w:pos="794"/>
          <w:tab w:val="left" w:pos="1191"/>
          <w:tab w:val="left" w:pos="1588"/>
          <w:tab w:val="left" w:pos="1985"/>
        </w:tabs>
        <w:autoSpaceDE/>
        <w:autoSpaceDN/>
        <w:adjustRightInd/>
        <w:spacing w:before="23" w:after="23"/>
        <w:contextualSpacing/>
        <w:jc w:val="both"/>
        <w:rPr>
          <w:rFonts w:ascii="Arial" w:eastAsia="Calibri" w:hAnsi="Arial" w:cs="Arial"/>
          <w:sz w:val="22"/>
          <w:szCs w:val="22"/>
          <w:lang w:val="en-GB"/>
        </w:rPr>
      </w:pPr>
      <w:r w:rsidRPr="00371A46">
        <w:rPr>
          <w:rFonts w:ascii="Arial" w:eastAsia="Calibri" w:hAnsi="Arial" w:cs="Arial"/>
          <w:sz w:val="22"/>
          <w:szCs w:val="22"/>
          <w:lang w:val="en-GB"/>
        </w:rPr>
        <w:t>Encourage those Cheetah and African Wild Dog Range States that are not yet Parties to the Convention to become a Party to the Convention;</w:t>
      </w:r>
    </w:p>
    <w:p w14:paraId="5EB47AB2" w14:textId="77777777" w:rsidR="00371A46" w:rsidRPr="00371A46" w:rsidRDefault="00371A46" w:rsidP="00371A46">
      <w:pPr>
        <w:widowControl/>
        <w:autoSpaceDE/>
        <w:autoSpaceDN/>
        <w:adjustRightInd/>
        <w:spacing w:before="23" w:after="23"/>
        <w:ind w:left="720"/>
        <w:contextualSpacing/>
        <w:jc w:val="both"/>
        <w:rPr>
          <w:rFonts w:ascii="Arial" w:eastAsia="Calibri" w:hAnsi="Arial" w:cs="Arial"/>
          <w:sz w:val="22"/>
          <w:szCs w:val="22"/>
          <w:lang w:val="en-GB"/>
        </w:rPr>
      </w:pPr>
    </w:p>
    <w:p w14:paraId="39C00CF9" w14:textId="7F59CE1B" w:rsidR="00371A46" w:rsidRPr="00371A46" w:rsidRDefault="00371A46" w:rsidP="00E427F7">
      <w:pPr>
        <w:widowControl/>
        <w:numPr>
          <w:ilvl w:val="0"/>
          <w:numId w:val="29"/>
        </w:numPr>
        <w:tabs>
          <w:tab w:val="left" w:pos="397"/>
          <w:tab w:val="left" w:pos="794"/>
          <w:tab w:val="left" w:pos="1191"/>
          <w:tab w:val="left" w:pos="1588"/>
          <w:tab w:val="left" w:pos="1985"/>
        </w:tabs>
        <w:autoSpaceDE/>
        <w:autoSpaceDN/>
        <w:adjustRightInd/>
        <w:spacing w:before="23" w:after="23"/>
        <w:contextualSpacing/>
        <w:jc w:val="both"/>
        <w:rPr>
          <w:rFonts w:ascii="Arial" w:eastAsia="Calibri" w:hAnsi="Arial" w:cs="Arial"/>
          <w:sz w:val="22"/>
          <w:szCs w:val="22"/>
          <w:lang w:val="en-GB"/>
        </w:rPr>
      </w:pPr>
      <w:r w:rsidRPr="00371A46">
        <w:rPr>
          <w:rFonts w:ascii="Arial" w:eastAsia="Calibri" w:hAnsi="Arial" w:cs="Arial"/>
          <w:sz w:val="22"/>
          <w:szCs w:val="22"/>
          <w:lang w:val="en-GB"/>
        </w:rPr>
        <w:t>Report to the Standing Committee at its 48</w:t>
      </w:r>
      <w:r w:rsidRPr="00371A46">
        <w:rPr>
          <w:rFonts w:ascii="Arial" w:eastAsia="Calibri" w:hAnsi="Arial" w:cs="Arial"/>
          <w:sz w:val="22"/>
          <w:szCs w:val="22"/>
          <w:vertAlign w:val="superscript"/>
          <w:lang w:val="en-GB"/>
        </w:rPr>
        <w:t>th</w:t>
      </w:r>
      <w:r w:rsidRPr="00371A46">
        <w:rPr>
          <w:rFonts w:ascii="Arial" w:eastAsia="Calibri" w:hAnsi="Arial" w:cs="Arial"/>
          <w:sz w:val="22"/>
          <w:szCs w:val="22"/>
          <w:lang w:val="en-GB"/>
        </w:rPr>
        <w:t xml:space="preserve"> and 49</w:t>
      </w:r>
      <w:r w:rsidRPr="00371A46">
        <w:rPr>
          <w:rFonts w:ascii="Arial" w:eastAsia="Calibri" w:hAnsi="Arial" w:cs="Arial"/>
          <w:sz w:val="22"/>
          <w:szCs w:val="22"/>
          <w:vertAlign w:val="superscript"/>
          <w:lang w:val="en-GB"/>
        </w:rPr>
        <w:t>th</w:t>
      </w:r>
      <w:r w:rsidRPr="00371A46">
        <w:rPr>
          <w:rFonts w:ascii="Arial" w:eastAsia="Calibri" w:hAnsi="Arial" w:cs="Arial"/>
          <w:sz w:val="22"/>
          <w:szCs w:val="22"/>
          <w:lang w:val="en-GB"/>
        </w:rPr>
        <w:t xml:space="preserve"> meetings on the implementation of the above decisions.</w:t>
      </w:r>
      <w:r w:rsidRPr="00371A46">
        <w:rPr>
          <w:rFonts w:ascii="Arial" w:eastAsia="Calibri" w:hAnsi="Arial" w:cs="Arial"/>
          <w:sz w:val="22"/>
          <w:szCs w:val="22"/>
          <w:lang w:val="en-GB"/>
        </w:rPr>
        <w:tab/>
      </w:r>
    </w:p>
    <w:p w14:paraId="161FE364" w14:textId="77777777" w:rsidR="00F718E1" w:rsidRPr="00F718E1" w:rsidRDefault="00F718E1" w:rsidP="00371A46">
      <w:pPr>
        <w:widowControl/>
        <w:autoSpaceDE/>
        <w:autoSpaceDN/>
        <w:adjustRightInd/>
        <w:spacing w:before="23" w:after="23"/>
        <w:jc w:val="both"/>
        <w:rPr>
          <w:rFonts w:ascii="Arial" w:eastAsia="Calibri" w:hAnsi="Arial" w:cs="Arial"/>
          <w:b/>
          <w:sz w:val="22"/>
          <w:szCs w:val="22"/>
          <w:lang w:val="en-GB"/>
        </w:rPr>
      </w:pPr>
    </w:p>
    <w:p w14:paraId="17BE8241" w14:textId="3344D26D" w:rsidR="00371A46" w:rsidRPr="00371A46" w:rsidRDefault="00371A46" w:rsidP="00371A46">
      <w:pPr>
        <w:widowControl/>
        <w:autoSpaceDE/>
        <w:autoSpaceDN/>
        <w:adjustRightInd/>
        <w:spacing w:before="23" w:after="23"/>
        <w:jc w:val="both"/>
        <w:rPr>
          <w:rFonts w:ascii="Arial" w:eastAsia="Calibri" w:hAnsi="Arial" w:cs="Arial"/>
          <w:b/>
          <w:i/>
          <w:sz w:val="22"/>
          <w:szCs w:val="22"/>
          <w:lang w:val="en-GB"/>
        </w:rPr>
      </w:pPr>
      <w:r w:rsidRPr="00371A46">
        <w:rPr>
          <w:rFonts w:ascii="Arial" w:eastAsia="Calibri" w:hAnsi="Arial" w:cs="Arial"/>
          <w:b/>
          <w:i/>
          <w:sz w:val="22"/>
          <w:szCs w:val="22"/>
          <w:lang w:val="en-GB"/>
        </w:rPr>
        <w:t xml:space="preserve">Directed to Range States </w:t>
      </w:r>
    </w:p>
    <w:p w14:paraId="0297AA45" w14:textId="77777777" w:rsidR="00371A46" w:rsidRPr="00371A46" w:rsidRDefault="00371A46" w:rsidP="00371A46">
      <w:pPr>
        <w:widowControl/>
        <w:autoSpaceDE/>
        <w:autoSpaceDN/>
        <w:adjustRightInd/>
        <w:spacing w:before="23" w:after="23"/>
        <w:jc w:val="both"/>
        <w:rPr>
          <w:rFonts w:ascii="Arial" w:eastAsia="Calibri" w:hAnsi="Arial" w:cs="Arial"/>
          <w:sz w:val="22"/>
          <w:szCs w:val="22"/>
          <w:lang w:val="en-GB"/>
        </w:rPr>
      </w:pPr>
    </w:p>
    <w:p w14:paraId="0F6BC474" w14:textId="77777777" w:rsidR="00371A46" w:rsidRPr="00371A46" w:rsidRDefault="00371A46" w:rsidP="00371A46">
      <w:pPr>
        <w:widowControl/>
        <w:autoSpaceDE/>
        <w:autoSpaceDN/>
        <w:adjustRightInd/>
        <w:spacing w:before="23" w:after="23"/>
        <w:ind w:left="720" w:hanging="720"/>
        <w:jc w:val="both"/>
        <w:rPr>
          <w:rFonts w:ascii="Arial" w:eastAsia="Calibri" w:hAnsi="Arial" w:cs="Arial"/>
          <w:iCs/>
          <w:sz w:val="22"/>
          <w:szCs w:val="22"/>
          <w:lang w:val="en-GB"/>
        </w:rPr>
      </w:pPr>
      <w:r w:rsidRPr="00371A46">
        <w:rPr>
          <w:rFonts w:ascii="Arial" w:eastAsia="Calibri" w:hAnsi="Arial" w:cs="Arial"/>
          <w:sz w:val="22"/>
          <w:szCs w:val="22"/>
          <w:lang w:val="en-GB"/>
        </w:rPr>
        <w:t>12.BB</w:t>
      </w:r>
      <w:r w:rsidRPr="00371A46">
        <w:rPr>
          <w:rFonts w:ascii="Arial" w:eastAsia="Calibri" w:hAnsi="Arial" w:cs="Arial"/>
          <w:sz w:val="22"/>
          <w:szCs w:val="22"/>
          <w:lang w:val="en-GB"/>
        </w:rPr>
        <w:tab/>
      </w:r>
      <w:r w:rsidRPr="00371A46">
        <w:rPr>
          <w:rFonts w:ascii="Arial" w:eastAsia="Calibri" w:hAnsi="Arial" w:cs="Arial"/>
          <w:iCs/>
          <w:sz w:val="22"/>
          <w:szCs w:val="22"/>
          <w:lang w:val="en-GB"/>
        </w:rPr>
        <w:t xml:space="preserve"> Parties are requested to:</w:t>
      </w:r>
    </w:p>
    <w:p w14:paraId="345C5023" w14:textId="77777777" w:rsidR="00371A46" w:rsidRPr="00371A46" w:rsidRDefault="00371A46" w:rsidP="00371A46">
      <w:pPr>
        <w:widowControl/>
        <w:autoSpaceDE/>
        <w:autoSpaceDN/>
        <w:adjustRightInd/>
        <w:spacing w:before="23" w:after="23"/>
        <w:ind w:left="720" w:hanging="720"/>
        <w:jc w:val="both"/>
        <w:rPr>
          <w:rFonts w:ascii="Arial" w:eastAsia="Calibri" w:hAnsi="Arial" w:cs="Arial"/>
          <w:iCs/>
          <w:sz w:val="22"/>
          <w:szCs w:val="22"/>
          <w:lang w:val="en-GB"/>
        </w:rPr>
      </w:pPr>
    </w:p>
    <w:p w14:paraId="547B2FD2" w14:textId="07D00ED9" w:rsidR="00371A46" w:rsidRPr="00371A46" w:rsidRDefault="00371A46" w:rsidP="00371A46">
      <w:pPr>
        <w:widowControl/>
        <w:numPr>
          <w:ilvl w:val="0"/>
          <w:numId w:val="27"/>
        </w:numPr>
        <w:tabs>
          <w:tab w:val="left" w:pos="397"/>
          <w:tab w:val="left" w:pos="794"/>
          <w:tab w:val="left" w:pos="1191"/>
          <w:tab w:val="left" w:pos="1588"/>
          <w:tab w:val="left" w:pos="1985"/>
        </w:tabs>
        <w:autoSpaceDE/>
        <w:autoSpaceDN/>
        <w:adjustRightInd/>
        <w:spacing w:before="23" w:after="120"/>
        <w:ind w:left="714" w:hanging="357"/>
        <w:jc w:val="both"/>
        <w:rPr>
          <w:rFonts w:ascii="Arial" w:eastAsia="Calibri" w:hAnsi="Arial" w:cs="Arial"/>
          <w:iCs/>
          <w:sz w:val="22"/>
          <w:szCs w:val="22"/>
          <w:lang w:val="en-GB"/>
        </w:rPr>
      </w:pPr>
      <w:r w:rsidRPr="00371A46">
        <w:rPr>
          <w:rFonts w:ascii="Arial" w:eastAsia="Calibri" w:hAnsi="Arial" w:cs="Arial"/>
          <w:iCs/>
          <w:sz w:val="22"/>
          <w:szCs w:val="22"/>
          <w:lang w:val="en-GB"/>
        </w:rPr>
        <w:t xml:space="preserve">Collaborate in implementing the decisions contained in </w:t>
      </w:r>
      <w:r w:rsidR="004D3EBD">
        <w:rPr>
          <w:rFonts w:ascii="Arial" w:eastAsia="Calibri" w:hAnsi="Arial" w:cs="Arial"/>
          <w:iCs/>
          <w:sz w:val="22"/>
          <w:szCs w:val="22"/>
          <w:lang w:val="en-GB"/>
        </w:rPr>
        <w:t xml:space="preserve">Decision </w:t>
      </w:r>
      <w:proofErr w:type="gramStart"/>
      <w:r w:rsidR="006C2919" w:rsidRPr="00371A46">
        <w:rPr>
          <w:rFonts w:ascii="Arial" w:eastAsia="Calibri" w:hAnsi="Arial" w:cs="Arial"/>
          <w:sz w:val="22"/>
          <w:szCs w:val="22"/>
          <w:lang w:val="en-GB"/>
        </w:rPr>
        <w:t>12.AA</w:t>
      </w:r>
      <w:proofErr w:type="gramEnd"/>
      <w:r w:rsidR="006C2919" w:rsidRPr="00371A46">
        <w:rPr>
          <w:rFonts w:ascii="Arial" w:eastAsia="Calibri" w:hAnsi="Arial" w:cs="Arial"/>
          <w:sz w:val="22"/>
          <w:szCs w:val="22"/>
          <w:lang w:val="en-GB"/>
        </w:rPr>
        <w:t>, paragraphs 1-</w:t>
      </w:r>
      <w:r w:rsidR="006C2EFE">
        <w:rPr>
          <w:rFonts w:ascii="Arial" w:eastAsia="Calibri" w:hAnsi="Arial" w:cs="Arial"/>
          <w:sz w:val="22"/>
          <w:szCs w:val="22"/>
          <w:lang w:val="en-GB"/>
        </w:rPr>
        <w:t>7.</w:t>
      </w:r>
    </w:p>
    <w:p w14:paraId="14E674B7" w14:textId="77777777" w:rsidR="00371A46" w:rsidRPr="00371A46" w:rsidRDefault="00371A46" w:rsidP="00371A46">
      <w:pPr>
        <w:widowControl/>
        <w:numPr>
          <w:ilvl w:val="0"/>
          <w:numId w:val="27"/>
        </w:numPr>
        <w:tabs>
          <w:tab w:val="left" w:pos="397"/>
          <w:tab w:val="left" w:pos="794"/>
          <w:tab w:val="left" w:pos="1191"/>
          <w:tab w:val="left" w:pos="1588"/>
          <w:tab w:val="left" w:pos="1985"/>
        </w:tabs>
        <w:autoSpaceDE/>
        <w:autoSpaceDN/>
        <w:adjustRightInd/>
        <w:spacing w:before="23" w:after="120"/>
        <w:ind w:left="714" w:hanging="357"/>
        <w:jc w:val="both"/>
        <w:rPr>
          <w:rFonts w:ascii="Arial" w:eastAsia="Calibri" w:hAnsi="Arial" w:cs="Arial"/>
          <w:sz w:val="22"/>
          <w:szCs w:val="22"/>
          <w:lang w:val="en-GB"/>
        </w:rPr>
      </w:pPr>
      <w:r w:rsidRPr="00371A46">
        <w:rPr>
          <w:rFonts w:ascii="Arial" w:eastAsia="Calibri" w:hAnsi="Arial" w:cs="Arial"/>
          <w:sz w:val="22"/>
          <w:szCs w:val="22"/>
          <w:lang w:val="en-GB"/>
        </w:rPr>
        <w:t xml:space="preserve">Develop and implement within </w:t>
      </w:r>
      <w:proofErr w:type="gramStart"/>
      <w:r w:rsidRPr="00371A46">
        <w:rPr>
          <w:rFonts w:ascii="Arial" w:eastAsia="Calibri" w:hAnsi="Arial" w:cs="Arial"/>
          <w:sz w:val="22"/>
          <w:szCs w:val="22"/>
          <w:lang w:val="en-GB"/>
        </w:rPr>
        <w:t>communities</w:t>
      </w:r>
      <w:proofErr w:type="gramEnd"/>
      <w:r w:rsidRPr="00371A46">
        <w:rPr>
          <w:rFonts w:ascii="Arial" w:eastAsia="Calibri" w:hAnsi="Arial" w:cs="Arial"/>
          <w:sz w:val="22"/>
          <w:szCs w:val="22"/>
          <w:lang w:val="en-GB"/>
        </w:rPr>
        <w:t xml:space="preserve"> evidence-based strategies that reduce livestock depredation by Cheetah and African Wild Dog.</w:t>
      </w:r>
    </w:p>
    <w:p w14:paraId="681859C2" w14:textId="5D031B57" w:rsidR="00371A46" w:rsidRPr="00371A46" w:rsidRDefault="00371A46" w:rsidP="00371A46">
      <w:pPr>
        <w:widowControl/>
        <w:numPr>
          <w:ilvl w:val="0"/>
          <w:numId w:val="27"/>
        </w:numPr>
        <w:tabs>
          <w:tab w:val="left" w:pos="397"/>
          <w:tab w:val="left" w:pos="794"/>
          <w:tab w:val="left" w:pos="1191"/>
          <w:tab w:val="left" w:pos="1588"/>
          <w:tab w:val="left" w:pos="1985"/>
        </w:tabs>
        <w:autoSpaceDE/>
        <w:autoSpaceDN/>
        <w:adjustRightInd/>
        <w:spacing w:before="23" w:after="120"/>
        <w:ind w:left="714" w:hanging="357"/>
        <w:jc w:val="both"/>
        <w:rPr>
          <w:rFonts w:ascii="Arial" w:eastAsia="Calibri" w:hAnsi="Arial" w:cs="Arial"/>
          <w:sz w:val="22"/>
          <w:szCs w:val="22"/>
          <w:lang w:val="en-GB"/>
        </w:rPr>
      </w:pPr>
      <w:r w:rsidRPr="00371A46">
        <w:rPr>
          <w:rFonts w:ascii="Arial" w:eastAsia="Calibri" w:hAnsi="Arial" w:cs="Arial"/>
          <w:sz w:val="22"/>
          <w:szCs w:val="22"/>
          <w:lang w:val="en-GB"/>
        </w:rPr>
        <w:t xml:space="preserve">Develop and implement within </w:t>
      </w:r>
      <w:proofErr w:type="gramStart"/>
      <w:r w:rsidRPr="00371A46">
        <w:rPr>
          <w:rFonts w:ascii="Arial" w:eastAsia="Calibri" w:hAnsi="Arial" w:cs="Arial"/>
          <w:sz w:val="22"/>
          <w:szCs w:val="22"/>
          <w:lang w:val="en-GB"/>
        </w:rPr>
        <w:t>communities</w:t>
      </w:r>
      <w:proofErr w:type="gramEnd"/>
      <w:r w:rsidRPr="00371A46">
        <w:rPr>
          <w:rFonts w:ascii="Arial" w:eastAsia="Calibri" w:hAnsi="Arial" w:cs="Arial"/>
          <w:sz w:val="22"/>
          <w:szCs w:val="22"/>
          <w:lang w:val="en-GB"/>
        </w:rPr>
        <w:t xml:space="preserve"> evidence-based strategies that reduce disease transmission to African </w:t>
      </w:r>
      <w:r w:rsidR="00650766">
        <w:rPr>
          <w:rFonts w:ascii="Arial" w:eastAsia="Calibri" w:hAnsi="Arial" w:cs="Arial"/>
          <w:sz w:val="22"/>
          <w:szCs w:val="22"/>
          <w:lang w:val="en-GB"/>
        </w:rPr>
        <w:t>W</w:t>
      </w:r>
      <w:r w:rsidR="00650766" w:rsidRPr="00371A46">
        <w:rPr>
          <w:rFonts w:ascii="Arial" w:eastAsia="Calibri" w:hAnsi="Arial" w:cs="Arial"/>
          <w:sz w:val="22"/>
          <w:szCs w:val="22"/>
          <w:lang w:val="en-GB"/>
        </w:rPr>
        <w:t xml:space="preserve">ild </w:t>
      </w:r>
      <w:r w:rsidR="00650766">
        <w:rPr>
          <w:rFonts w:ascii="Arial" w:eastAsia="Calibri" w:hAnsi="Arial" w:cs="Arial"/>
          <w:sz w:val="22"/>
          <w:szCs w:val="22"/>
          <w:lang w:val="en-GB"/>
        </w:rPr>
        <w:t>D</w:t>
      </w:r>
      <w:r w:rsidR="00650766" w:rsidRPr="00371A46">
        <w:rPr>
          <w:rFonts w:ascii="Arial" w:eastAsia="Calibri" w:hAnsi="Arial" w:cs="Arial"/>
          <w:sz w:val="22"/>
          <w:szCs w:val="22"/>
          <w:lang w:val="en-GB"/>
        </w:rPr>
        <w:t>ogs</w:t>
      </w:r>
      <w:r w:rsidRPr="00371A46">
        <w:rPr>
          <w:rFonts w:ascii="Arial" w:eastAsia="Calibri" w:hAnsi="Arial" w:cs="Arial"/>
          <w:sz w:val="22"/>
          <w:szCs w:val="22"/>
          <w:lang w:val="en-GB"/>
        </w:rPr>
        <w:t>.</w:t>
      </w:r>
    </w:p>
    <w:p w14:paraId="09385A0C" w14:textId="77777777" w:rsidR="00371A46" w:rsidRPr="00371A46" w:rsidRDefault="00371A46" w:rsidP="00371A46">
      <w:pPr>
        <w:widowControl/>
        <w:numPr>
          <w:ilvl w:val="0"/>
          <w:numId w:val="27"/>
        </w:numPr>
        <w:tabs>
          <w:tab w:val="left" w:pos="397"/>
          <w:tab w:val="left" w:pos="794"/>
          <w:tab w:val="left" w:pos="1191"/>
          <w:tab w:val="left" w:pos="1588"/>
          <w:tab w:val="left" w:pos="1985"/>
        </w:tabs>
        <w:autoSpaceDE/>
        <w:autoSpaceDN/>
        <w:adjustRightInd/>
        <w:spacing w:before="23" w:after="120"/>
        <w:ind w:left="714" w:hanging="357"/>
        <w:jc w:val="both"/>
        <w:rPr>
          <w:rFonts w:ascii="Arial" w:eastAsia="Calibri" w:hAnsi="Arial" w:cs="Arial"/>
          <w:sz w:val="22"/>
          <w:szCs w:val="22"/>
          <w:lang w:val="en-GB"/>
        </w:rPr>
      </w:pPr>
      <w:r w:rsidRPr="00371A46">
        <w:rPr>
          <w:rFonts w:ascii="Arial" w:eastAsia="Calibri" w:hAnsi="Arial" w:cs="Arial"/>
          <w:sz w:val="22"/>
          <w:szCs w:val="22"/>
          <w:lang w:val="en-GB"/>
        </w:rPr>
        <w:t>Promote wildlife-based income generation mechanisms that benefit both people and wildlife.</w:t>
      </w:r>
    </w:p>
    <w:p w14:paraId="51E3276B" w14:textId="77777777" w:rsidR="00371A46" w:rsidRPr="00371A46" w:rsidRDefault="00371A46" w:rsidP="00371A46">
      <w:pPr>
        <w:widowControl/>
        <w:numPr>
          <w:ilvl w:val="0"/>
          <w:numId w:val="27"/>
        </w:numPr>
        <w:tabs>
          <w:tab w:val="left" w:pos="397"/>
          <w:tab w:val="left" w:pos="794"/>
          <w:tab w:val="left" w:pos="1191"/>
          <w:tab w:val="left" w:pos="1588"/>
          <w:tab w:val="left" w:pos="1985"/>
        </w:tabs>
        <w:autoSpaceDE/>
        <w:autoSpaceDN/>
        <w:adjustRightInd/>
        <w:spacing w:before="23" w:after="120"/>
        <w:ind w:left="714" w:hanging="357"/>
        <w:jc w:val="both"/>
        <w:rPr>
          <w:rFonts w:ascii="Arial" w:eastAsia="Calibri" w:hAnsi="Arial" w:cs="Arial"/>
          <w:sz w:val="22"/>
          <w:szCs w:val="22"/>
          <w:lang w:val="en-GB"/>
        </w:rPr>
      </w:pPr>
      <w:r w:rsidRPr="00371A46">
        <w:rPr>
          <w:rFonts w:ascii="Arial" w:eastAsia="Calibri" w:hAnsi="Arial" w:cs="Arial"/>
          <w:sz w:val="22"/>
          <w:szCs w:val="22"/>
          <w:lang w:val="en-GB"/>
        </w:rPr>
        <w:t>Provide policy environments that better support sustainable wildlife-based enterprises.</w:t>
      </w:r>
    </w:p>
    <w:p w14:paraId="126C2265" w14:textId="77777777" w:rsidR="00371A46" w:rsidRPr="00371A46" w:rsidRDefault="00371A46" w:rsidP="00371A46">
      <w:pPr>
        <w:widowControl/>
        <w:numPr>
          <w:ilvl w:val="0"/>
          <w:numId w:val="27"/>
        </w:numPr>
        <w:tabs>
          <w:tab w:val="left" w:pos="397"/>
          <w:tab w:val="left" w:pos="794"/>
          <w:tab w:val="left" w:pos="1191"/>
          <w:tab w:val="left" w:pos="1588"/>
          <w:tab w:val="left" w:pos="1985"/>
        </w:tabs>
        <w:autoSpaceDE/>
        <w:autoSpaceDN/>
        <w:adjustRightInd/>
        <w:spacing w:before="23" w:after="23"/>
        <w:contextualSpacing/>
        <w:jc w:val="both"/>
        <w:rPr>
          <w:rFonts w:ascii="Arial" w:eastAsia="Calibri" w:hAnsi="Arial" w:cs="Arial"/>
          <w:sz w:val="22"/>
          <w:szCs w:val="22"/>
          <w:lang w:val="en-GB"/>
        </w:rPr>
      </w:pPr>
      <w:r w:rsidRPr="00371A46">
        <w:rPr>
          <w:rFonts w:ascii="Arial" w:eastAsia="Calibri" w:hAnsi="Arial" w:cs="Arial"/>
          <w:sz w:val="22"/>
          <w:szCs w:val="22"/>
          <w:lang w:val="en-GB"/>
        </w:rPr>
        <w:t xml:space="preserve">Ensure that legislation that protects Cheetahs and African Wild Dogs is in place and that penalties for transgression are sufficiently high to act as a deterrent. </w:t>
      </w:r>
    </w:p>
    <w:p w14:paraId="59702D18" w14:textId="77777777" w:rsidR="00371A46" w:rsidRPr="00371A46" w:rsidRDefault="00371A46" w:rsidP="00371A46">
      <w:pPr>
        <w:widowControl/>
        <w:autoSpaceDE/>
        <w:autoSpaceDN/>
        <w:adjustRightInd/>
        <w:spacing w:before="23" w:after="23"/>
        <w:ind w:left="1080"/>
        <w:contextualSpacing/>
        <w:jc w:val="both"/>
        <w:rPr>
          <w:rFonts w:ascii="Arial" w:eastAsia="Calibri" w:hAnsi="Arial" w:cs="Arial"/>
          <w:sz w:val="22"/>
          <w:szCs w:val="22"/>
          <w:lang w:val="en-GB"/>
        </w:rPr>
      </w:pPr>
    </w:p>
    <w:p w14:paraId="3F7ED898" w14:textId="77777777" w:rsidR="00371A46" w:rsidRPr="00371A46" w:rsidRDefault="00371A46" w:rsidP="00371A46">
      <w:pPr>
        <w:widowControl/>
        <w:numPr>
          <w:ilvl w:val="0"/>
          <w:numId w:val="27"/>
        </w:numPr>
        <w:tabs>
          <w:tab w:val="left" w:pos="397"/>
          <w:tab w:val="left" w:pos="794"/>
          <w:tab w:val="left" w:pos="1191"/>
          <w:tab w:val="left" w:pos="1588"/>
          <w:tab w:val="left" w:pos="1985"/>
        </w:tabs>
        <w:autoSpaceDE/>
        <w:autoSpaceDN/>
        <w:adjustRightInd/>
        <w:spacing w:before="23" w:after="120"/>
        <w:ind w:left="714" w:hanging="357"/>
        <w:jc w:val="both"/>
        <w:rPr>
          <w:rFonts w:ascii="Arial" w:eastAsia="Calibri" w:hAnsi="Arial" w:cs="Arial"/>
          <w:sz w:val="22"/>
          <w:szCs w:val="22"/>
          <w:lang w:val="en-GB"/>
        </w:rPr>
      </w:pPr>
      <w:r w:rsidRPr="00371A46">
        <w:rPr>
          <w:rFonts w:ascii="Arial" w:eastAsia="Calibri" w:hAnsi="Arial" w:cs="Arial"/>
          <w:sz w:val="22"/>
          <w:szCs w:val="22"/>
          <w:lang w:val="en-GB"/>
        </w:rPr>
        <w:t xml:space="preserve">Enforce protection within protected areas and maintain buffer zones and connectivity outside, </w:t>
      </w:r>
      <w:proofErr w:type="gramStart"/>
      <w:r w:rsidRPr="00371A46">
        <w:rPr>
          <w:rFonts w:ascii="Arial" w:eastAsia="Calibri" w:hAnsi="Arial" w:cs="Arial"/>
          <w:sz w:val="22"/>
          <w:szCs w:val="22"/>
          <w:lang w:val="en-GB"/>
        </w:rPr>
        <w:t>in order to</w:t>
      </w:r>
      <w:proofErr w:type="gramEnd"/>
      <w:r w:rsidRPr="00371A46">
        <w:rPr>
          <w:rFonts w:ascii="Arial" w:eastAsia="Calibri" w:hAnsi="Arial" w:cs="Arial"/>
          <w:sz w:val="22"/>
          <w:szCs w:val="22"/>
          <w:lang w:val="en-GB"/>
        </w:rPr>
        <w:t xml:space="preserve"> secure the large landscapes necessary for Cheetah and African Wild Dog conservation.</w:t>
      </w:r>
    </w:p>
    <w:p w14:paraId="0048281F" w14:textId="77777777" w:rsidR="00371A46" w:rsidRPr="00371A46" w:rsidRDefault="00371A46" w:rsidP="00371A46">
      <w:pPr>
        <w:widowControl/>
        <w:numPr>
          <w:ilvl w:val="0"/>
          <w:numId w:val="27"/>
        </w:numPr>
        <w:tabs>
          <w:tab w:val="left" w:pos="397"/>
          <w:tab w:val="left" w:pos="794"/>
          <w:tab w:val="left" w:pos="1191"/>
          <w:tab w:val="left" w:pos="1588"/>
          <w:tab w:val="left" w:pos="1985"/>
        </w:tabs>
        <w:autoSpaceDE/>
        <w:autoSpaceDN/>
        <w:adjustRightInd/>
        <w:spacing w:before="23" w:after="120"/>
        <w:ind w:left="714" w:hanging="357"/>
        <w:jc w:val="both"/>
        <w:rPr>
          <w:rFonts w:ascii="Arial" w:eastAsia="Calibri" w:hAnsi="Arial" w:cs="Arial"/>
          <w:sz w:val="22"/>
          <w:szCs w:val="22"/>
          <w:lang w:val="en-GB"/>
        </w:rPr>
      </w:pPr>
      <w:r w:rsidRPr="00371A46">
        <w:rPr>
          <w:rFonts w:ascii="Arial" w:eastAsia="Calibri" w:hAnsi="Arial" w:cs="Arial"/>
          <w:sz w:val="22"/>
          <w:szCs w:val="22"/>
          <w:lang w:val="en-GB"/>
        </w:rPr>
        <w:t xml:space="preserve">Ensure that all large-scale infrastructure development, including fencing and roadbuilding, allows Cheetahs and African Wild Dogs to pass through safely. </w:t>
      </w:r>
    </w:p>
    <w:p w14:paraId="6B37EC20" w14:textId="77777777" w:rsidR="00371A46" w:rsidRPr="00371A46" w:rsidRDefault="00371A46" w:rsidP="00371A46">
      <w:pPr>
        <w:widowControl/>
        <w:numPr>
          <w:ilvl w:val="0"/>
          <w:numId w:val="27"/>
        </w:numPr>
        <w:tabs>
          <w:tab w:val="left" w:pos="397"/>
          <w:tab w:val="left" w:pos="794"/>
          <w:tab w:val="left" w:pos="1191"/>
          <w:tab w:val="left" w:pos="1588"/>
          <w:tab w:val="left" w:pos="1985"/>
        </w:tabs>
        <w:autoSpaceDE/>
        <w:autoSpaceDN/>
        <w:adjustRightInd/>
        <w:spacing w:before="23" w:after="120"/>
        <w:ind w:left="714" w:hanging="357"/>
        <w:jc w:val="both"/>
        <w:rPr>
          <w:rFonts w:ascii="Arial" w:eastAsia="Calibri" w:hAnsi="Arial" w:cs="Arial"/>
          <w:iCs/>
          <w:sz w:val="22"/>
          <w:szCs w:val="22"/>
          <w:lang w:val="en-GB"/>
        </w:rPr>
      </w:pPr>
      <w:r w:rsidRPr="00371A46">
        <w:rPr>
          <w:rFonts w:ascii="Arial" w:eastAsia="Calibri" w:hAnsi="Arial" w:cs="Arial"/>
          <w:sz w:val="22"/>
          <w:szCs w:val="22"/>
          <w:lang w:val="en-GB"/>
        </w:rPr>
        <w:t>Consider land zoning options to maintain and restore important areas for Cheetah and African Wild Dog conservation outside protected areas.</w:t>
      </w:r>
    </w:p>
    <w:p w14:paraId="5B6A70AD" w14:textId="77777777" w:rsidR="00371A46" w:rsidRPr="00371A46" w:rsidRDefault="00371A46" w:rsidP="00371A46">
      <w:pPr>
        <w:widowControl/>
        <w:numPr>
          <w:ilvl w:val="0"/>
          <w:numId w:val="27"/>
        </w:numPr>
        <w:tabs>
          <w:tab w:val="left" w:pos="397"/>
          <w:tab w:val="left" w:pos="794"/>
          <w:tab w:val="left" w:pos="1191"/>
          <w:tab w:val="left" w:pos="1588"/>
          <w:tab w:val="left" w:pos="1985"/>
        </w:tabs>
        <w:autoSpaceDE/>
        <w:autoSpaceDN/>
        <w:adjustRightInd/>
        <w:spacing w:before="23" w:after="120"/>
        <w:ind w:left="714" w:hanging="357"/>
        <w:jc w:val="both"/>
        <w:rPr>
          <w:rFonts w:ascii="Arial" w:eastAsia="Calibri" w:hAnsi="Arial" w:cs="Arial"/>
          <w:sz w:val="22"/>
          <w:szCs w:val="22"/>
          <w:lang w:val="en-GB"/>
        </w:rPr>
      </w:pPr>
      <w:r w:rsidRPr="00371A46">
        <w:rPr>
          <w:rFonts w:ascii="Arial" w:eastAsia="Calibri" w:hAnsi="Arial" w:cs="Arial"/>
          <w:sz w:val="22"/>
          <w:szCs w:val="22"/>
          <w:lang w:val="en-GB"/>
        </w:rPr>
        <w:t xml:space="preserve">Investigate opportunities to ensure that Cheetah and African Wild Dog conservation are integrated into relevant educational curricula at national and subnational levels, including schools, universities and professional training colleges. </w:t>
      </w:r>
    </w:p>
    <w:p w14:paraId="1D71780A" w14:textId="5B3CB464" w:rsidR="00371A46" w:rsidRPr="00371A46" w:rsidRDefault="00371A46" w:rsidP="00371A46">
      <w:pPr>
        <w:widowControl/>
        <w:numPr>
          <w:ilvl w:val="0"/>
          <w:numId w:val="27"/>
        </w:numPr>
        <w:tabs>
          <w:tab w:val="left" w:pos="397"/>
          <w:tab w:val="left" w:pos="794"/>
          <w:tab w:val="left" w:pos="1191"/>
          <w:tab w:val="left" w:pos="1588"/>
          <w:tab w:val="left" w:pos="1985"/>
        </w:tabs>
        <w:autoSpaceDE/>
        <w:autoSpaceDN/>
        <w:adjustRightInd/>
        <w:spacing w:before="23" w:after="120"/>
        <w:ind w:left="714" w:hanging="357"/>
        <w:jc w:val="both"/>
        <w:rPr>
          <w:rFonts w:ascii="Arial" w:eastAsia="Calibri" w:hAnsi="Arial" w:cs="Arial"/>
          <w:sz w:val="22"/>
          <w:szCs w:val="22"/>
          <w:lang w:val="en-GB"/>
        </w:rPr>
      </w:pPr>
      <w:r w:rsidRPr="00371A46">
        <w:rPr>
          <w:rFonts w:ascii="Arial" w:eastAsia="Calibri" w:hAnsi="Arial" w:cs="Arial"/>
          <w:sz w:val="22"/>
          <w:szCs w:val="22"/>
          <w:lang w:val="en-GB"/>
        </w:rPr>
        <w:t>Collaborate and exchange best conservation practices regarding the preservation and restoration of African Wild Dog (</w:t>
      </w:r>
      <w:proofErr w:type="spellStart"/>
      <w:r w:rsidRPr="00371A46">
        <w:rPr>
          <w:rFonts w:ascii="Arial" w:eastAsia="Calibri" w:hAnsi="Arial" w:cs="Arial"/>
          <w:i/>
          <w:iCs/>
          <w:sz w:val="22"/>
          <w:szCs w:val="22"/>
          <w:lang w:val="en-GB"/>
        </w:rPr>
        <w:t>Lycaon</w:t>
      </w:r>
      <w:proofErr w:type="spellEnd"/>
      <w:r w:rsidRPr="00371A46">
        <w:rPr>
          <w:rFonts w:ascii="Arial" w:eastAsia="Calibri" w:hAnsi="Arial" w:cs="Arial"/>
          <w:i/>
          <w:iCs/>
          <w:sz w:val="22"/>
          <w:szCs w:val="22"/>
          <w:lang w:val="en-GB"/>
        </w:rPr>
        <w:t xml:space="preserve"> </w:t>
      </w:r>
      <w:proofErr w:type="spellStart"/>
      <w:r w:rsidRPr="00371A46">
        <w:rPr>
          <w:rFonts w:ascii="Arial" w:eastAsia="Calibri" w:hAnsi="Arial" w:cs="Arial"/>
          <w:i/>
          <w:iCs/>
          <w:sz w:val="22"/>
          <w:szCs w:val="22"/>
          <w:lang w:val="en-GB"/>
        </w:rPr>
        <w:t>pictus</w:t>
      </w:r>
      <w:proofErr w:type="spellEnd"/>
      <w:r w:rsidRPr="00371A46">
        <w:rPr>
          <w:rFonts w:ascii="Arial" w:eastAsia="Calibri" w:hAnsi="Arial" w:cs="Arial"/>
          <w:sz w:val="22"/>
          <w:szCs w:val="22"/>
          <w:lang w:val="en-GB"/>
        </w:rPr>
        <w:t>) and Cheetah (</w:t>
      </w:r>
      <w:proofErr w:type="spellStart"/>
      <w:r w:rsidRPr="00371A46">
        <w:rPr>
          <w:rFonts w:ascii="Arial" w:eastAsia="Calibri" w:hAnsi="Arial" w:cs="Arial"/>
          <w:i/>
          <w:sz w:val="22"/>
          <w:szCs w:val="22"/>
          <w:lang w:val="en-GB"/>
        </w:rPr>
        <w:t>Acinonyx</w:t>
      </w:r>
      <w:proofErr w:type="spellEnd"/>
      <w:r w:rsidRPr="00371A46">
        <w:rPr>
          <w:rFonts w:ascii="Arial" w:eastAsia="Calibri" w:hAnsi="Arial" w:cs="Arial"/>
          <w:i/>
          <w:sz w:val="22"/>
          <w:szCs w:val="22"/>
          <w:lang w:val="en-GB"/>
        </w:rPr>
        <w:t xml:space="preserve"> </w:t>
      </w:r>
      <w:proofErr w:type="spellStart"/>
      <w:r w:rsidRPr="00371A46">
        <w:rPr>
          <w:rFonts w:ascii="Arial" w:eastAsia="Calibri" w:hAnsi="Arial" w:cs="Arial"/>
          <w:i/>
          <w:sz w:val="22"/>
          <w:szCs w:val="22"/>
          <w:lang w:val="en-GB"/>
        </w:rPr>
        <w:t>jubatus</w:t>
      </w:r>
      <w:proofErr w:type="spellEnd"/>
      <w:r w:rsidRPr="00371A46">
        <w:rPr>
          <w:rFonts w:ascii="Arial" w:eastAsia="Calibri" w:hAnsi="Arial" w:cs="Arial"/>
          <w:sz w:val="22"/>
          <w:szCs w:val="22"/>
          <w:lang w:val="en-GB"/>
        </w:rPr>
        <w:t>) populations, and cooperate with the International Union for Conservation of Nature (IUCN) and other interested organizations in taking actions at the national and regional level, in particular with regard to: habitat conservation; the establishment of ecological corridors to address habitat fragmentation; the management of infectious diseases; the restoration of prey-basis; human-wildlife conflicts; and trade, including trade in captive bred specimens.</w:t>
      </w:r>
    </w:p>
    <w:p w14:paraId="2516CD49" w14:textId="586F938A" w:rsidR="00371A46" w:rsidRPr="00371A46" w:rsidRDefault="00371A46" w:rsidP="00371A46">
      <w:pPr>
        <w:widowControl/>
        <w:numPr>
          <w:ilvl w:val="0"/>
          <w:numId w:val="27"/>
        </w:numPr>
        <w:tabs>
          <w:tab w:val="left" w:pos="397"/>
          <w:tab w:val="left" w:pos="794"/>
          <w:tab w:val="left" w:pos="1191"/>
          <w:tab w:val="left" w:pos="1588"/>
          <w:tab w:val="left" w:pos="1985"/>
        </w:tabs>
        <w:autoSpaceDE/>
        <w:autoSpaceDN/>
        <w:adjustRightInd/>
        <w:spacing w:before="23" w:after="23"/>
        <w:jc w:val="both"/>
        <w:rPr>
          <w:rFonts w:ascii="Arial" w:eastAsia="Calibri" w:hAnsi="Arial" w:cs="Arial"/>
          <w:iCs/>
          <w:sz w:val="22"/>
          <w:szCs w:val="22"/>
          <w:lang w:val="en-GB"/>
        </w:rPr>
      </w:pPr>
      <w:r w:rsidRPr="00371A46">
        <w:rPr>
          <w:rFonts w:ascii="Arial" w:eastAsia="Calibri" w:hAnsi="Arial" w:cs="Arial"/>
          <w:iCs/>
          <w:sz w:val="22"/>
          <w:szCs w:val="22"/>
          <w:lang w:val="en-GB"/>
        </w:rPr>
        <w:t xml:space="preserve">Assist the </w:t>
      </w:r>
      <w:r w:rsidRPr="00371A46">
        <w:rPr>
          <w:rFonts w:ascii="Arial" w:eastAsia="Calibri" w:hAnsi="Arial" w:cs="Arial"/>
          <w:iCs/>
          <w:sz w:val="22"/>
          <w:szCs w:val="22"/>
        </w:rPr>
        <w:t>Secretariat</w:t>
      </w:r>
      <w:r w:rsidRPr="00371A46">
        <w:rPr>
          <w:rFonts w:ascii="Arial" w:eastAsia="Calibri" w:hAnsi="Arial" w:cs="Arial"/>
          <w:iCs/>
          <w:sz w:val="22"/>
          <w:szCs w:val="22"/>
          <w:lang w:val="en-GB"/>
        </w:rPr>
        <w:t xml:space="preserve">, </w:t>
      </w:r>
      <w:r w:rsidRPr="00371A46">
        <w:rPr>
          <w:rFonts w:ascii="Arial" w:eastAsia="Calibri" w:hAnsi="Arial" w:cs="Arial"/>
          <w:iCs/>
          <w:sz w:val="22"/>
          <w:szCs w:val="22"/>
        </w:rPr>
        <w:t>to</w:t>
      </w:r>
      <w:r w:rsidRPr="00371A46">
        <w:rPr>
          <w:rFonts w:ascii="Arial" w:eastAsia="Calibri" w:hAnsi="Arial" w:cs="Arial"/>
          <w:iCs/>
          <w:sz w:val="22"/>
          <w:szCs w:val="22"/>
          <w:lang w:val="en-GB"/>
        </w:rPr>
        <w:t xml:space="preserve"> </w:t>
      </w:r>
      <w:r w:rsidRPr="00371A46">
        <w:rPr>
          <w:rFonts w:ascii="Arial" w:eastAsia="Calibri" w:hAnsi="Arial" w:cs="Arial"/>
          <w:iCs/>
          <w:sz w:val="22"/>
          <w:szCs w:val="22"/>
        </w:rPr>
        <w:t>present</w:t>
      </w:r>
      <w:r w:rsidRPr="00371A46">
        <w:rPr>
          <w:rFonts w:ascii="Arial" w:eastAsia="Calibri" w:hAnsi="Arial" w:cs="Arial"/>
          <w:iCs/>
          <w:sz w:val="22"/>
          <w:szCs w:val="22"/>
          <w:lang w:val="en-GB"/>
        </w:rPr>
        <w:t xml:space="preserve"> </w:t>
      </w:r>
      <w:r w:rsidRPr="00371A46">
        <w:rPr>
          <w:rFonts w:ascii="Arial" w:eastAsia="Calibri" w:hAnsi="Arial" w:cs="Arial"/>
          <w:iCs/>
          <w:sz w:val="22"/>
          <w:szCs w:val="22"/>
        </w:rPr>
        <w:t>a</w:t>
      </w:r>
      <w:r w:rsidRPr="00371A46">
        <w:rPr>
          <w:rFonts w:ascii="Arial" w:eastAsia="Calibri" w:hAnsi="Arial" w:cs="Arial"/>
          <w:iCs/>
          <w:sz w:val="22"/>
          <w:szCs w:val="22"/>
          <w:lang w:val="en-GB"/>
        </w:rPr>
        <w:t xml:space="preserve"> </w:t>
      </w:r>
      <w:r w:rsidRPr="00371A46">
        <w:rPr>
          <w:rFonts w:ascii="Arial" w:eastAsia="Calibri" w:hAnsi="Arial" w:cs="Arial"/>
          <w:iCs/>
          <w:sz w:val="22"/>
          <w:szCs w:val="22"/>
        </w:rPr>
        <w:t>summary</w:t>
      </w:r>
      <w:r w:rsidRPr="00371A46">
        <w:rPr>
          <w:rFonts w:ascii="Arial" w:eastAsia="Calibri" w:hAnsi="Arial" w:cs="Arial"/>
          <w:iCs/>
          <w:sz w:val="22"/>
          <w:szCs w:val="22"/>
          <w:lang w:val="en-GB"/>
        </w:rPr>
        <w:t xml:space="preserve"> </w:t>
      </w:r>
      <w:r w:rsidRPr="00371A46">
        <w:rPr>
          <w:rFonts w:ascii="Arial" w:eastAsia="Calibri" w:hAnsi="Arial" w:cs="Arial"/>
          <w:iCs/>
          <w:sz w:val="22"/>
          <w:szCs w:val="22"/>
        </w:rPr>
        <w:t>report</w:t>
      </w:r>
      <w:r w:rsidRPr="00371A46">
        <w:rPr>
          <w:rFonts w:ascii="Arial" w:eastAsia="Calibri" w:hAnsi="Arial" w:cs="Arial"/>
          <w:iCs/>
          <w:sz w:val="22"/>
          <w:szCs w:val="22"/>
          <w:lang w:val="en-GB"/>
        </w:rPr>
        <w:t xml:space="preserve"> </w:t>
      </w:r>
      <w:r w:rsidRPr="00371A46">
        <w:rPr>
          <w:rFonts w:ascii="Arial" w:eastAsia="Calibri" w:hAnsi="Arial" w:cs="Arial"/>
          <w:iCs/>
          <w:sz w:val="22"/>
          <w:szCs w:val="22"/>
        </w:rPr>
        <w:t>to</w:t>
      </w:r>
      <w:r w:rsidRPr="00371A46">
        <w:rPr>
          <w:rFonts w:ascii="Arial" w:eastAsia="Calibri" w:hAnsi="Arial" w:cs="Arial"/>
          <w:iCs/>
          <w:sz w:val="22"/>
          <w:szCs w:val="22"/>
          <w:lang w:val="en-GB"/>
        </w:rPr>
        <w:t xml:space="preserve"> </w:t>
      </w:r>
      <w:r w:rsidRPr="00371A46">
        <w:rPr>
          <w:rFonts w:ascii="Arial" w:eastAsia="Calibri" w:hAnsi="Arial" w:cs="Arial"/>
          <w:iCs/>
          <w:sz w:val="22"/>
          <w:szCs w:val="22"/>
        </w:rPr>
        <w:t>the</w:t>
      </w:r>
      <w:r w:rsidRPr="00371A46">
        <w:rPr>
          <w:rFonts w:ascii="Arial" w:eastAsia="Calibri" w:hAnsi="Arial" w:cs="Arial"/>
          <w:iCs/>
          <w:sz w:val="22"/>
          <w:szCs w:val="22"/>
          <w:lang w:val="en-GB"/>
        </w:rPr>
        <w:t xml:space="preserve"> Standing Committee at its 48</w:t>
      </w:r>
      <w:r w:rsidRPr="00371A46">
        <w:rPr>
          <w:rFonts w:ascii="Arial" w:eastAsia="Calibri" w:hAnsi="Arial" w:cs="Arial"/>
          <w:iCs/>
          <w:sz w:val="22"/>
          <w:szCs w:val="22"/>
          <w:vertAlign w:val="superscript"/>
          <w:lang w:val="en-GB"/>
        </w:rPr>
        <w:t>th</w:t>
      </w:r>
      <w:r w:rsidRPr="00371A46">
        <w:rPr>
          <w:rFonts w:ascii="Arial" w:eastAsia="Calibri" w:hAnsi="Arial" w:cs="Arial"/>
          <w:iCs/>
          <w:sz w:val="22"/>
          <w:szCs w:val="22"/>
          <w:lang w:val="en-GB"/>
        </w:rPr>
        <w:t xml:space="preserve"> and 49</w:t>
      </w:r>
      <w:r w:rsidRPr="00371A46">
        <w:rPr>
          <w:rFonts w:ascii="Arial" w:eastAsia="Calibri" w:hAnsi="Arial" w:cs="Arial"/>
          <w:iCs/>
          <w:sz w:val="22"/>
          <w:szCs w:val="22"/>
          <w:vertAlign w:val="superscript"/>
          <w:lang w:val="en-GB"/>
        </w:rPr>
        <w:t>th</w:t>
      </w:r>
      <w:r w:rsidRPr="00371A46">
        <w:rPr>
          <w:rFonts w:ascii="Arial" w:eastAsia="Calibri" w:hAnsi="Arial" w:cs="Arial"/>
          <w:iCs/>
          <w:sz w:val="22"/>
          <w:szCs w:val="22"/>
          <w:lang w:val="en-GB"/>
        </w:rPr>
        <w:t xml:space="preserve"> meetings on the progress in implementing the decisions. </w:t>
      </w:r>
    </w:p>
    <w:p w14:paraId="76CE1F17" w14:textId="77777777" w:rsidR="00371A46" w:rsidRPr="00371A46" w:rsidRDefault="00371A46" w:rsidP="00371A46">
      <w:pPr>
        <w:widowControl/>
        <w:autoSpaceDE/>
        <w:autoSpaceDN/>
        <w:adjustRightInd/>
        <w:spacing w:before="23" w:after="23"/>
        <w:ind w:left="720"/>
        <w:contextualSpacing/>
        <w:rPr>
          <w:rFonts w:ascii="Arial" w:eastAsia="Calibri" w:hAnsi="Arial" w:cs="Arial"/>
          <w:iCs/>
          <w:sz w:val="22"/>
          <w:szCs w:val="22"/>
          <w:lang w:val="en-GB"/>
        </w:rPr>
      </w:pPr>
    </w:p>
    <w:p w14:paraId="5C8BB0B0" w14:textId="6A6E0860" w:rsidR="00160E17" w:rsidRDefault="00160E17" w:rsidP="00371A46">
      <w:pPr>
        <w:widowControl/>
        <w:tabs>
          <w:tab w:val="left" w:pos="397"/>
          <w:tab w:val="left" w:pos="794"/>
          <w:tab w:val="left" w:pos="1191"/>
          <w:tab w:val="left" w:pos="1588"/>
          <w:tab w:val="left" w:pos="1985"/>
        </w:tabs>
        <w:autoSpaceDE/>
        <w:autoSpaceDN/>
        <w:adjustRightInd/>
        <w:spacing w:before="23" w:after="23"/>
        <w:ind w:left="720"/>
        <w:jc w:val="both"/>
        <w:rPr>
          <w:rFonts w:ascii="Arial" w:eastAsia="Calibri" w:hAnsi="Arial" w:cs="Arial"/>
          <w:iCs/>
          <w:sz w:val="22"/>
          <w:szCs w:val="22"/>
          <w:lang w:val="en-GB"/>
        </w:rPr>
      </w:pPr>
      <w:r>
        <w:rPr>
          <w:rFonts w:ascii="Arial" w:eastAsia="Calibri" w:hAnsi="Arial" w:cs="Arial"/>
          <w:iCs/>
          <w:sz w:val="22"/>
          <w:szCs w:val="22"/>
          <w:lang w:val="en-GB"/>
        </w:rPr>
        <w:br w:type="page"/>
      </w:r>
    </w:p>
    <w:p w14:paraId="1A444BAE" w14:textId="77777777" w:rsidR="00371A46" w:rsidRPr="00371A46" w:rsidRDefault="00371A46" w:rsidP="00371A46">
      <w:pPr>
        <w:widowControl/>
        <w:tabs>
          <w:tab w:val="left" w:pos="397"/>
          <w:tab w:val="left" w:pos="794"/>
          <w:tab w:val="left" w:pos="1191"/>
          <w:tab w:val="left" w:pos="1588"/>
          <w:tab w:val="left" w:pos="1985"/>
        </w:tabs>
        <w:autoSpaceDE/>
        <w:autoSpaceDN/>
        <w:adjustRightInd/>
        <w:spacing w:before="23" w:after="23"/>
        <w:ind w:left="720"/>
        <w:jc w:val="both"/>
        <w:rPr>
          <w:rFonts w:ascii="Arial" w:eastAsia="Calibri" w:hAnsi="Arial" w:cs="Arial"/>
          <w:iCs/>
          <w:sz w:val="22"/>
          <w:szCs w:val="22"/>
          <w:lang w:val="en-GB"/>
        </w:rPr>
      </w:pPr>
    </w:p>
    <w:p w14:paraId="7606292D" w14:textId="77777777" w:rsidR="00371A46" w:rsidRPr="00371A46" w:rsidRDefault="00371A46" w:rsidP="00371A46">
      <w:pPr>
        <w:widowControl/>
        <w:autoSpaceDE/>
        <w:autoSpaceDN/>
        <w:adjustRightInd/>
        <w:spacing w:before="23" w:after="23"/>
        <w:jc w:val="both"/>
        <w:rPr>
          <w:rFonts w:ascii="Arial" w:eastAsia="Calibri" w:hAnsi="Arial" w:cs="Arial"/>
          <w:b/>
          <w:i/>
          <w:sz w:val="22"/>
          <w:szCs w:val="22"/>
          <w:lang w:val="en-GB"/>
        </w:rPr>
      </w:pPr>
      <w:r w:rsidRPr="00371A46">
        <w:rPr>
          <w:rFonts w:ascii="Arial" w:eastAsia="Calibri" w:hAnsi="Arial" w:cs="Arial"/>
          <w:b/>
          <w:bCs/>
          <w:i/>
          <w:sz w:val="22"/>
          <w:szCs w:val="22"/>
          <w:lang w:val="en-GB"/>
        </w:rPr>
        <w:t>Directed to Range and Consumer States for African Wild Dog (</w:t>
      </w:r>
      <w:proofErr w:type="spellStart"/>
      <w:r w:rsidRPr="00371A46">
        <w:rPr>
          <w:rFonts w:ascii="Arial" w:eastAsia="Calibri" w:hAnsi="Arial" w:cs="Arial"/>
          <w:b/>
          <w:bCs/>
          <w:i/>
          <w:iCs/>
          <w:sz w:val="22"/>
          <w:szCs w:val="22"/>
          <w:lang w:val="en-GB"/>
        </w:rPr>
        <w:t>Lycaon</w:t>
      </w:r>
      <w:proofErr w:type="spellEnd"/>
      <w:r w:rsidRPr="00371A46">
        <w:rPr>
          <w:rFonts w:ascii="Arial" w:eastAsia="Calibri" w:hAnsi="Arial" w:cs="Arial"/>
          <w:b/>
          <w:bCs/>
          <w:i/>
          <w:iCs/>
          <w:sz w:val="22"/>
          <w:szCs w:val="22"/>
          <w:lang w:val="en-GB"/>
        </w:rPr>
        <w:t xml:space="preserve"> </w:t>
      </w:r>
      <w:proofErr w:type="spellStart"/>
      <w:r w:rsidRPr="00371A46">
        <w:rPr>
          <w:rFonts w:ascii="Arial" w:eastAsia="Calibri" w:hAnsi="Arial" w:cs="Arial"/>
          <w:b/>
          <w:bCs/>
          <w:i/>
          <w:iCs/>
          <w:sz w:val="22"/>
          <w:szCs w:val="22"/>
          <w:lang w:val="en-GB"/>
        </w:rPr>
        <w:t>pictus</w:t>
      </w:r>
      <w:proofErr w:type="spellEnd"/>
      <w:r w:rsidRPr="00371A46">
        <w:rPr>
          <w:rFonts w:ascii="Arial" w:eastAsia="Calibri" w:hAnsi="Arial" w:cs="Arial"/>
          <w:b/>
          <w:bCs/>
          <w:i/>
          <w:sz w:val="22"/>
          <w:szCs w:val="22"/>
          <w:lang w:val="en-GB"/>
        </w:rPr>
        <w:t>)</w:t>
      </w:r>
    </w:p>
    <w:p w14:paraId="656689FF" w14:textId="77777777" w:rsidR="00371A46" w:rsidRPr="00371A46" w:rsidRDefault="00371A46" w:rsidP="00371A46">
      <w:pPr>
        <w:widowControl/>
        <w:autoSpaceDE/>
        <w:autoSpaceDN/>
        <w:adjustRightInd/>
        <w:spacing w:before="23" w:after="23"/>
        <w:jc w:val="both"/>
        <w:rPr>
          <w:rFonts w:ascii="Arial" w:eastAsia="Calibri" w:hAnsi="Arial" w:cs="Arial"/>
          <w:b/>
          <w:bCs/>
          <w:i/>
          <w:sz w:val="22"/>
          <w:szCs w:val="22"/>
          <w:lang w:val="en-GB"/>
        </w:rPr>
      </w:pPr>
    </w:p>
    <w:p w14:paraId="29C8F625" w14:textId="3CC9124D" w:rsidR="00371A46" w:rsidRPr="00371A46" w:rsidRDefault="00371A46" w:rsidP="00371A46">
      <w:pPr>
        <w:widowControl/>
        <w:autoSpaceDE/>
        <w:autoSpaceDN/>
        <w:adjustRightInd/>
        <w:spacing w:before="23" w:after="23"/>
        <w:ind w:left="720" w:hanging="720"/>
        <w:jc w:val="both"/>
        <w:rPr>
          <w:rFonts w:ascii="Arial" w:eastAsia="Calibri" w:hAnsi="Arial" w:cs="Arial"/>
          <w:sz w:val="22"/>
          <w:szCs w:val="22"/>
          <w:lang w:val="en-GB"/>
        </w:rPr>
      </w:pPr>
      <w:r w:rsidRPr="00371A46">
        <w:rPr>
          <w:rFonts w:ascii="Arial" w:eastAsia="Calibri" w:hAnsi="Arial" w:cs="Arial"/>
          <w:sz w:val="22"/>
          <w:szCs w:val="22"/>
          <w:lang w:val="en-GB"/>
        </w:rPr>
        <w:t>12.CC</w:t>
      </w:r>
      <w:r w:rsidRPr="00371A46">
        <w:rPr>
          <w:rFonts w:ascii="Arial" w:eastAsia="Calibri" w:hAnsi="Arial" w:cs="Arial"/>
          <w:sz w:val="22"/>
          <w:szCs w:val="22"/>
          <w:lang w:val="en-GB"/>
        </w:rPr>
        <w:tab/>
        <w:t xml:space="preserve">In support of CITES Decisions 17.235 to 17.238, </w:t>
      </w:r>
      <w:r w:rsidRPr="00371A46">
        <w:rPr>
          <w:rFonts w:ascii="Arial" w:eastAsia="Calibri" w:hAnsi="Arial" w:cs="Arial"/>
          <w:sz w:val="22"/>
          <w:szCs w:val="22"/>
        </w:rPr>
        <w:t>Range</w:t>
      </w:r>
      <w:r w:rsidRPr="00371A46">
        <w:rPr>
          <w:rFonts w:ascii="Arial" w:eastAsia="Calibri" w:hAnsi="Arial" w:cs="Arial"/>
          <w:sz w:val="22"/>
          <w:szCs w:val="22"/>
          <w:lang w:val="en-GB"/>
        </w:rPr>
        <w:t xml:space="preserve"> </w:t>
      </w:r>
      <w:r w:rsidRPr="00371A46">
        <w:rPr>
          <w:rFonts w:ascii="Arial" w:eastAsia="Calibri" w:hAnsi="Arial" w:cs="Arial"/>
          <w:sz w:val="22"/>
          <w:szCs w:val="22"/>
        </w:rPr>
        <w:t>and</w:t>
      </w:r>
      <w:r w:rsidRPr="00371A46">
        <w:rPr>
          <w:rFonts w:ascii="Arial" w:eastAsia="Calibri" w:hAnsi="Arial" w:cs="Arial"/>
          <w:sz w:val="22"/>
          <w:szCs w:val="22"/>
          <w:lang w:val="en-GB"/>
        </w:rPr>
        <w:t xml:space="preserve"> </w:t>
      </w:r>
      <w:r w:rsidRPr="00371A46">
        <w:rPr>
          <w:rFonts w:ascii="Arial" w:eastAsia="Calibri" w:hAnsi="Arial" w:cs="Arial"/>
          <w:sz w:val="22"/>
          <w:szCs w:val="22"/>
        </w:rPr>
        <w:t>Consumer</w:t>
      </w:r>
      <w:r w:rsidRPr="00371A46">
        <w:rPr>
          <w:rFonts w:ascii="Arial" w:eastAsia="Calibri" w:hAnsi="Arial" w:cs="Arial"/>
          <w:sz w:val="22"/>
          <w:szCs w:val="22"/>
          <w:lang w:val="en-GB"/>
        </w:rPr>
        <w:t xml:space="preserve"> </w:t>
      </w:r>
      <w:r w:rsidRPr="00371A46">
        <w:rPr>
          <w:rFonts w:ascii="Arial" w:eastAsia="Calibri" w:hAnsi="Arial" w:cs="Arial"/>
          <w:sz w:val="22"/>
          <w:szCs w:val="22"/>
        </w:rPr>
        <w:t>States</w:t>
      </w:r>
      <w:r w:rsidRPr="00371A46">
        <w:rPr>
          <w:rFonts w:ascii="Arial" w:eastAsia="Calibri" w:hAnsi="Arial" w:cs="Arial"/>
          <w:sz w:val="22"/>
          <w:szCs w:val="22"/>
          <w:lang w:val="en-GB"/>
        </w:rPr>
        <w:t xml:space="preserve"> </w:t>
      </w:r>
      <w:r w:rsidR="004147C3">
        <w:rPr>
          <w:rFonts w:ascii="Arial" w:eastAsia="Calibri" w:hAnsi="Arial" w:cs="Arial"/>
          <w:sz w:val="22"/>
          <w:szCs w:val="22"/>
          <w:lang w:val="en-GB"/>
        </w:rPr>
        <w:t xml:space="preserve">of African Wild Dog </w:t>
      </w:r>
      <w:r w:rsidRPr="00371A46">
        <w:rPr>
          <w:rFonts w:ascii="Arial" w:eastAsia="Calibri" w:hAnsi="Arial" w:cs="Arial"/>
          <w:sz w:val="22"/>
          <w:szCs w:val="22"/>
          <w:lang w:val="en-GB"/>
        </w:rPr>
        <w:t>are encouraged to share with Burkina Faso information about:</w:t>
      </w:r>
    </w:p>
    <w:p w14:paraId="1D97C29C" w14:textId="446475D9" w:rsidR="00371A46" w:rsidRPr="00371A46" w:rsidRDefault="00371A46" w:rsidP="00371A46">
      <w:pPr>
        <w:widowControl/>
        <w:numPr>
          <w:ilvl w:val="1"/>
          <w:numId w:val="28"/>
        </w:numPr>
        <w:tabs>
          <w:tab w:val="left" w:pos="397"/>
          <w:tab w:val="left" w:pos="794"/>
          <w:tab w:val="left" w:pos="1191"/>
          <w:tab w:val="left" w:pos="1588"/>
          <w:tab w:val="left" w:pos="1985"/>
        </w:tabs>
        <w:autoSpaceDE/>
        <w:autoSpaceDN/>
        <w:adjustRightInd/>
        <w:spacing w:before="23" w:after="120"/>
        <w:jc w:val="both"/>
        <w:rPr>
          <w:rFonts w:ascii="Arial" w:eastAsia="Calibri" w:hAnsi="Arial" w:cs="Arial"/>
          <w:sz w:val="22"/>
          <w:szCs w:val="22"/>
          <w:lang w:val="en-GB"/>
        </w:rPr>
      </w:pPr>
      <w:r w:rsidRPr="00371A46">
        <w:rPr>
          <w:rFonts w:ascii="Arial" w:eastAsia="Calibri" w:hAnsi="Arial" w:cs="Arial"/>
          <w:sz w:val="22"/>
          <w:szCs w:val="22"/>
          <w:lang w:val="en-GB"/>
        </w:rPr>
        <w:t xml:space="preserve">Measures implemented by range States to prevent illegal trade in African </w:t>
      </w:r>
      <w:r w:rsidR="00650766">
        <w:rPr>
          <w:rFonts w:ascii="Arial" w:eastAsia="Calibri" w:hAnsi="Arial" w:cs="Arial"/>
          <w:sz w:val="22"/>
          <w:szCs w:val="22"/>
          <w:lang w:val="en-GB"/>
        </w:rPr>
        <w:t>Wild Dog</w:t>
      </w:r>
      <w:r w:rsidRPr="00371A46">
        <w:rPr>
          <w:rFonts w:ascii="Arial" w:eastAsia="Calibri" w:hAnsi="Arial" w:cs="Arial"/>
          <w:sz w:val="22"/>
          <w:szCs w:val="22"/>
          <w:lang w:val="en-GB"/>
        </w:rPr>
        <w:t>;</w:t>
      </w:r>
    </w:p>
    <w:p w14:paraId="621193FE" w14:textId="6FD4847B" w:rsidR="00371A46" w:rsidRPr="00371A46" w:rsidRDefault="00371A46" w:rsidP="00E427F7">
      <w:pPr>
        <w:widowControl/>
        <w:numPr>
          <w:ilvl w:val="1"/>
          <w:numId w:val="28"/>
        </w:numPr>
        <w:tabs>
          <w:tab w:val="left" w:pos="397"/>
          <w:tab w:val="left" w:pos="794"/>
          <w:tab w:val="left" w:pos="1191"/>
          <w:tab w:val="left" w:pos="1588"/>
          <w:tab w:val="left" w:pos="1985"/>
        </w:tabs>
        <w:autoSpaceDE/>
        <w:autoSpaceDN/>
        <w:adjustRightInd/>
        <w:spacing w:before="23" w:after="120"/>
        <w:jc w:val="both"/>
        <w:rPr>
          <w:rFonts w:ascii="Arial" w:eastAsia="Calibri" w:hAnsi="Arial" w:cs="Arial"/>
          <w:sz w:val="22"/>
          <w:szCs w:val="22"/>
          <w:lang w:val="en-GB"/>
        </w:rPr>
      </w:pPr>
      <w:r w:rsidRPr="00371A46">
        <w:rPr>
          <w:rFonts w:ascii="Arial" w:eastAsia="Calibri" w:hAnsi="Arial" w:cs="Arial"/>
          <w:sz w:val="22"/>
          <w:szCs w:val="22"/>
          <w:lang w:val="en-GB"/>
        </w:rPr>
        <w:t xml:space="preserve">Trade in African </w:t>
      </w:r>
      <w:r w:rsidR="00650766">
        <w:rPr>
          <w:rFonts w:ascii="Arial" w:eastAsia="Calibri" w:hAnsi="Arial" w:cs="Arial"/>
          <w:sz w:val="22"/>
          <w:szCs w:val="22"/>
          <w:lang w:val="en-GB"/>
        </w:rPr>
        <w:t>Wild Dog</w:t>
      </w:r>
      <w:r w:rsidRPr="00371A46">
        <w:rPr>
          <w:rFonts w:ascii="Arial" w:eastAsia="Calibri" w:hAnsi="Arial" w:cs="Arial"/>
          <w:sz w:val="22"/>
          <w:szCs w:val="22"/>
          <w:lang w:val="en-GB"/>
        </w:rPr>
        <w:t>, including levels and sources of specimens in trade;</w:t>
      </w:r>
    </w:p>
    <w:p w14:paraId="6EB6173B" w14:textId="11439B9B" w:rsidR="00A91997" w:rsidRPr="00A91997" w:rsidRDefault="00371A46" w:rsidP="00A91997">
      <w:pPr>
        <w:pStyle w:val="ListParagraph"/>
        <w:widowControl/>
        <w:numPr>
          <w:ilvl w:val="1"/>
          <w:numId w:val="28"/>
        </w:numPr>
        <w:tabs>
          <w:tab w:val="left" w:pos="397"/>
          <w:tab w:val="left" w:pos="794"/>
          <w:tab w:val="left" w:pos="1191"/>
          <w:tab w:val="left" w:pos="1588"/>
          <w:tab w:val="left" w:pos="1985"/>
        </w:tabs>
        <w:autoSpaceDE/>
        <w:autoSpaceDN/>
        <w:adjustRightInd/>
        <w:spacing w:after="120"/>
        <w:jc w:val="both"/>
        <w:rPr>
          <w:rFonts w:ascii="Arial" w:eastAsia="Calibri" w:hAnsi="Arial" w:cs="Arial"/>
          <w:sz w:val="22"/>
          <w:szCs w:val="22"/>
          <w:lang w:val="en-GB"/>
        </w:rPr>
      </w:pPr>
      <w:r w:rsidRPr="00A91997">
        <w:rPr>
          <w:rFonts w:ascii="Arial" w:eastAsia="Calibri" w:hAnsi="Arial" w:cs="Arial"/>
          <w:sz w:val="22"/>
          <w:szCs w:val="22"/>
          <w:lang w:val="en-GB"/>
        </w:rPr>
        <w:t xml:space="preserve">Collaboration amongst range States of African </w:t>
      </w:r>
      <w:r w:rsidR="005D087E">
        <w:rPr>
          <w:rFonts w:ascii="Arial" w:eastAsia="Calibri" w:hAnsi="Arial" w:cs="Arial"/>
          <w:sz w:val="22"/>
          <w:szCs w:val="22"/>
          <w:lang w:val="en-GB"/>
        </w:rPr>
        <w:t>W</w:t>
      </w:r>
      <w:r w:rsidR="005D087E" w:rsidRPr="00A91997">
        <w:rPr>
          <w:rFonts w:ascii="Arial" w:eastAsia="Calibri" w:hAnsi="Arial" w:cs="Arial"/>
          <w:sz w:val="22"/>
          <w:szCs w:val="22"/>
          <w:lang w:val="en-GB"/>
        </w:rPr>
        <w:t xml:space="preserve">ild </w:t>
      </w:r>
      <w:r w:rsidR="005D087E">
        <w:rPr>
          <w:rFonts w:ascii="Arial" w:eastAsia="Calibri" w:hAnsi="Arial" w:cs="Arial"/>
          <w:sz w:val="22"/>
          <w:szCs w:val="22"/>
          <w:lang w:val="en-GB"/>
        </w:rPr>
        <w:t>D</w:t>
      </w:r>
      <w:r w:rsidR="005D087E" w:rsidRPr="00A91997">
        <w:rPr>
          <w:rFonts w:ascii="Arial" w:eastAsia="Calibri" w:hAnsi="Arial" w:cs="Arial"/>
          <w:sz w:val="22"/>
          <w:szCs w:val="22"/>
          <w:lang w:val="en-GB"/>
        </w:rPr>
        <w:t xml:space="preserve">og </w:t>
      </w:r>
      <w:r w:rsidRPr="00A91997">
        <w:rPr>
          <w:rFonts w:ascii="Arial" w:eastAsia="Calibri" w:hAnsi="Arial" w:cs="Arial"/>
          <w:sz w:val="22"/>
          <w:szCs w:val="22"/>
          <w:lang w:val="en-GB"/>
        </w:rPr>
        <w:t xml:space="preserve">and exchange of best conservation practices for the preservation and restoration of the species; and collaboration with CMS, International Union for the Conservation of Nature and other interested organisations in taking actions at the national and regional level, in particular with regard to: habitat conservation, the establishment of ecological corridors, the management of infectious diseases, the restoration of prey-basis and human-wildlife conflict. </w:t>
      </w:r>
    </w:p>
    <w:p w14:paraId="6A252228" w14:textId="49180EE7" w:rsidR="00371A46" w:rsidRDefault="00371A46" w:rsidP="00A91997">
      <w:pPr>
        <w:pStyle w:val="ListParagraph"/>
        <w:ind w:left="1440"/>
        <w:rPr>
          <w:rFonts w:eastAsia="Calibri"/>
          <w:b/>
          <w:i/>
          <w:lang w:val="en-GB"/>
        </w:rPr>
      </w:pPr>
    </w:p>
    <w:p w14:paraId="3B0092B4" w14:textId="77777777" w:rsidR="00160E17" w:rsidRPr="00371A46" w:rsidRDefault="00160E17" w:rsidP="00A91997">
      <w:pPr>
        <w:pStyle w:val="ListParagraph"/>
        <w:ind w:left="1440"/>
        <w:rPr>
          <w:rFonts w:eastAsia="Calibri"/>
          <w:b/>
          <w:i/>
          <w:lang w:val="en-GB"/>
        </w:rPr>
      </w:pPr>
    </w:p>
    <w:p w14:paraId="2D9C4481" w14:textId="77777777" w:rsidR="00371A46" w:rsidRPr="00371A46" w:rsidRDefault="00371A46" w:rsidP="00371A46">
      <w:pPr>
        <w:widowControl/>
        <w:autoSpaceDE/>
        <w:autoSpaceDN/>
        <w:adjustRightInd/>
        <w:spacing w:before="23" w:after="23"/>
        <w:jc w:val="both"/>
        <w:rPr>
          <w:rFonts w:ascii="Arial" w:eastAsia="Calibri" w:hAnsi="Arial" w:cs="Arial"/>
          <w:b/>
          <w:i/>
          <w:sz w:val="22"/>
          <w:szCs w:val="22"/>
          <w:lang w:val="en-GB" w:eastAsia="en-GB"/>
        </w:rPr>
      </w:pPr>
      <w:r w:rsidRPr="00371A46">
        <w:rPr>
          <w:rFonts w:ascii="Arial" w:eastAsia="Calibri" w:hAnsi="Arial" w:cs="Arial"/>
          <w:b/>
          <w:i/>
          <w:sz w:val="22"/>
          <w:szCs w:val="22"/>
          <w:lang w:val="en-GB" w:eastAsia="en-GB"/>
        </w:rPr>
        <w:t>Directed to the Scientific Council</w:t>
      </w:r>
    </w:p>
    <w:p w14:paraId="5EFCD8E3" w14:textId="77777777" w:rsidR="00371A46" w:rsidRPr="00371A46" w:rsidRDefault="00371A46" w:rsidP="00371A46">
      <w:pPr>
        <w:widowControl/>
        <w:autoSpaceDE/>
        <w:autoSpaceDN/>
        <w:adjustRightInd/>
        <w:spacing w:before="23" w:after="23"/>
        <w:jc w:val="both"/>
        <w:rPr>
          <w:rFonts w:ascii="Arial" w:eastAsia="Calibri" w:hAnsi="Arial" w:cs="Arial"/>
          <w:sz w:val="22"/>
          <w:szCs w:val="22"/>
          <w:lang w:val="en-GB" w:eastAsia="en-GB"/>
        </w:rPr>
      </w:pPr>
    </w:p>
    <w:p w14:paraId="25195602" w14:textId="04B5E939" w:rsidR="00371A46" w:rsidRPr="00371A46" w:rsidRDefault="00371A46" w:rsidP="00371A46">
      <w:pPr>
        <w:widowControl/>
        <w:autoSpaceDE/>
        <w:autoSpaceDN/>
        <w:adjustRightInd/>
        <w:spacing w:before="23" w:after="23"/>
        <w:ind w:left="720" w:hanging="720"/>
        <w:jc w:val="both"/>
        <w:rPr>
          <w:rFonts w:ascii="Arial" w:eastAsia="Calibri" w:hAnsi="Arial" w:cs="Arial"/>
          <w:sz w:val="22"/>
          <w:szCs w:val="22"/>
          <w:lang w:val="en-GB" w:eastAsia="en-GB"/>
        </w:rPr>
      </w:pPr>
      <w:r w:rsidRPr="00371A46">
        <w:rPr>
          <w:rFonts w:ascii="Arial" w:eastAsia="Calibri" w:hAnsi="Arial" w:cs="Arial"/>
          <w:sz w:val="22"/>
          <w:szCs w:val="22"/>
          <w:lang w:val="en-GB" w:eastAsia="en-GB"/>
        </w:rPr>
        <w:t xml:space="preserve">12.DD </w:t>
      </w:r>
      <w:r w:rsidRPr="00371A46">
        <w:rPr>
          <w:rFonts w:ascii="Arial" w:eastAsia="Calibri" w:hAnsi="Arial" w:cs="Arial"/>
          <w:sz w:val="22"/>
          <w:szCs w:val="22"/>
          <w:lang w:val="en-GB" w:eastAsia="en-GB"/>
        </w:rPr>
        <w:tab/>
        <w:t>The Scientific Council should</w:t>
      </w:r>
      <w:r w:rsidR="00F718E1">
        <w:rPr>
          <w:rFonts w:ascii="Arial" w:eastAsia="Calibri" w:hAnsi="Arial" w:cs="Arial"/>
          <w:sz w:val="22"/>
          <w:szCs w:val="22"/>
          <w:lang w:val="en-GB" w:eastAsia="en-GB"/>
        </w:rPr>
        <w:t>:</w:t>
      </w:r>
      <w:r w:rsidR="003E2AB5">
        <w:rPr>
          <w:rFonts w:ascii="Arial" w:eastAsia="Calibri" w:hAnsi="Arial" w:cs="Arial"/>
          <w:sz w:val="22"/>
          <w:szCs w:val="22"/>
          <w:lang w:val="en-GB" w:eastAsia="en-GB"/>
        </w:rPr>
        <w:t xml:space="preserve"> </w:t>
      </w:r>
    </w:p>
    <w:p w14:paraId="58054086" w14:textId="1843245F" w:rsidR="00371A46" w:rsidRPr="00371A46" w:rsidRDefault="00371A46" w:rsidP="00371A46">
      <w:pPr>
        <w:widowControl/>
        <w:autoSpaceDE/>
        <w:autoSpaceDN/>
        <w:adjustRightInd/>
        <w:spacing w:before="23" w:after="23"/>
        <w:ind w:left="720"/>
        <w:jc w:val="both"/>
        <w:rPr>
          <w:rFonts w:ascii="Arial" w:eastAsia="Calibri" w:hAnsi="Arial" w:cs="Arial"/>
          <w:sz w:val="22"/>
          <w:szCs w:val="22"/>
          <w:lang w:val="en-GB"/>
        </w:rPr>
      </w:pPr>
    </w:p>
    <w:p w14:paraId="269D1797" w14:textId="279637DA" w:rsidR="00371A46" w:rsidRPr="006830C1" w:rsidRDefault="00371A46" w:rsidP="00371A46">
      <w:pPr>
        <w:widowControl/>
        <w:autoSpaceDE/>
        <w:autoSpaceDN/>
        <w:adjustRightInd/>
        <w:spacing w:before="23" w:after="23"/>
        <w:ind w:left="720"/>
        <w:jc w:val="both"/>
        <w:rPr>
          <w:rFonts w:ascii="Arial" w:eastAsia="Calibri" w:hAnsi="Arial" w:cs="Arial"/>
          <w:sz w:val="22"/>
          <w:szCs w:val="22"/>
          <w:lang w:val="en-GB"/>
        </w:rPr>
      </w:pPr>
      <w:r w:rsidRPr="006830C1">
        <w:rPr>
          <w:rFonts w:ascii="Arial" w:eastAsia="Calibri" w:hAnsi="Arial" w:cs="Arial"/>
          <w:sz w:val="22"/>
          <w:szCs w:val="22"/>
          <w:lang w:val="en-GB" w:eastAsia="en-GB"/>
        </w:rPr>
        <w:t xml:space="preserve">Make recommendations </w:t>
      </w:r>
      <w:r w:rsidRPr="006830C1">
        <w:rPr>
          <w:rFonts w:ascii="Arial" w:eastAsia="Calibri" w:hAnsi="Arial" w:cs="Arial"/>
          <w:iCs/>
          <w:sz w:val="22"/>
          <w:szCs w:val="22"/>
          <w:lang w:val="en-GB" w:eastAsia="en-GB"/>
        </w:rPr>
        <w:t>to the Standing Committee at its 48</w:t>
      </w:r>
      <w:r w:rsidRPr="006830C1">
        <w:rPr>
          <w:rFonts w:ascii="Arial" w:eastAsia="Calibri" w:hAnsi="Arial" w:cs="Arial"/>
          <w:iCs/>
          <w:sz w:val="22"/>
          <w:szCs w:val="22"/>
          <w:vertAlign w:val="superscript"/>
          <w:lang w:val="en-GB" w:eastAsia="en-GB"/>
        </w:rPr>
        <w:t>th</w:t>
      </w:r>
      <w:r w:rsidRPr="006830C1">
        <w:rPr>
          <w:rFonts w:ascii="Arial" w:eastAsia="Calibri" w:hAnsi="Arial" w:cs="Arial"/>
          <w:iCs/>
          <w:sz w:val="22"/>
          <w:szCs w:val="22"/>
          <w:lang w:val="en-GB" w:eastAsia="en-GB"/>
        </w:rPr>
        <w:t xml:space="preserve"> or 49</w:t>
      </w:r>
      <w:r w:rsidRPr="006830C1">
        <w:rPr>
          <w:rFonts w:ascii="Arial" w:eastAsia="Calibri" w:hAnsi="Arial" w:cs="Arial"/>
          <w:iCs/>
          <w:sz w:val="22"/>
          <w:szCs w:val="22"/>
          <w:vertAlign w:val="superscript"/>
          <w:lang w:val="en-GB" w:eastAsia="en-GB"/>
        </w:rPr>
        <w:t>th</w:t>
      </w:r>
      <w:r w:rsidRPr="006830C1">
        <w:rPr>
          <w:rFonts w:ascii="Arial" w:eastAsia="Calibri" w:hAnsi="Arial" w:cs="Arial"/>
          <w:iCs/>
          <w:sz w:val="22"/>
          <w:szCs w:val="22"/>
          <w:lang w:val="en-GB" w:eastAsia="en-GB"/>
        </w:rPr>
        <w:t xml:space="preserve"> meetings </w:t>
      </w:r>
      <w:r w:rsidRPr="006830C1">
        <w:rPr>
          <w:rFonts w:ascii="Arial" w:eastAsia="Calibri" w:hAnsi="Arial" w:cs="Arial"/>
          <w:iCs/>
          <w:sz w:val="22"/>
          <w:szCs w:val="22"/>
          <w:lang w:eastAsia="en-GB"/>
        </w:rPr>
        <w:t>based</w:t>
      </w:r>
      <w:r w:rsidRPr="006830C1">
        <w:rPr>
          <w:rFonts w:ascii="Arial" w:eastAsia="Calibri" w:hAnsi="Arial" w:cs="Arial"/>
          <w:iCs/>
          <w:sz w:val="22"/>
          <w:szCs w:val="22"/>
          <w:lang w:val="en-GB" w:eastAsia="en-GB"/>
        </w:rPr>
        <w:t xml:space="preserve"> </w:t>
      </w:r>
      <w:r w:rsidRPr="006830C1">
        <w:rPr>
          <w:rFonts w:ascii="Arial" w:eastAsia="Calibri" w:hAnsi="Arial" w:cs="Arial"/>
          <w:iCs/>
          <w:sz w:val="22"/>
          <w:szCs w:val="22"/>
          <w:lang w:eastAsia="en-GB"/>
        </w:rPr>
        <w:t>on</w:t>
      </w:r>
      <w:r w:rsidRPr="006830C1">
        <w:rPr>
          <w:rFonts w:ascii="Arial" w:eastAsia="Calibri" w:hAnsi="Arial" w:cs="Arial"/>
          <w:iCs/>
          <w:sz w:val="22"/>
          <w:szCs w:val="22"/>
          <w:lang w:val="en-GB" w:eastAsia="en-GB"/>
        </w:rPr>
        <w:t xml:space="preserve"> </w:t>
      </w:r>
      <w:r w:rsidRPr="006830C1">
        <w:rPr>
          <w:rFonts w:ascii="Arial" w:eastAsia="Calibri" w:hAnsi="Arial" w:cs="Arial"/>
          <w:iCs/>
          <w:sz w:val="22"/>
          <w:szCs w:val="22"/>
          <w:lang w:eastAsia="en-GB"/>
        </w:rPr>
        <w:t>the</w:t>
      </w:r>
      <w:r w:rsidRPr="006830C1">
        <w:rPr>
          <w:rFonts w:ascii="Arial" w:eastAsia="Calibri" w:hAnsi="Arial" w:cs="Arial"/>
          <w:iCs/>
          <w:sz w:val="22"/>
          <w:szCs w:val="22"/>
          <w:lang w:val="en-GB" w:eastAsia="en-GB"/>
        </w:rPr>
        <w:t xml:space="preserve"> </w:t>
      </w:r>
      <w:r w:rsidRPr="006830C1">
        <w:rPr>
          <w:rFonts w:ascii="Arial" w:eastAsia="Calibri" w:hAnsi="Arial" w:cs="Arial"/>
          <w:iCs/>
          <w:sz w:val="22"/>
          <w:szCs w:val="22"/>
          <w:lang w:eastAsia="en-GB"/>
        </w:rPr>
        <w:t>reports</w:t>
      </w:r>
      <w:r w:rsidRPr="006830C1">
        <w:rPr>
          <w:rFonts w:ascii="Arial" w:eastAsia="Calibri" w:hAnsi="Arial" w:cs="Arial"/>
          <w:iCs/>
          <w:sz w:val="22"/>
          <w:szCs w:val="22"/>
          <w:lang w:val="en-GB" w:eastAsia="en-GB"/>
        </w:rPr>
        <w:t xml:space="preserve"> </w:t>
      </w:r>
      <w:r w:rsidR="004147C3" w:rsidRPr="006830C1">
        <w:rPr>
          <w:rFonts w:ascii="Arial" w:eastAsia="Calibri" w:hAnsi="Arial" w:cs="Arial"/>
          <w:iCs/>
          <w:sz w:val="22"/>
          <w:szCs w:val="22"/>
          <w:lang w:eastAsia="en-GB"/>
        </w:rPr>
        <w:t>submitted in accordance with</w:t>
      </w:r>
      <w:r w:rsidRPr="006830C1">
        <w:rPr>
          <w:rFonts w:ascii="Arial" w:eastAsia="Calibri" w:hAnsi="Arial" w:cs="Arial"/>
          <w:iCs/>
          <w:sz w:val="22"/>
          <w:szCs w:val="22"/>
          <w:lang w:val="en-GB" w:eastAsia="en-GB"/>
        </w:rPr>
        <w:t xml:space="preserve"> </w:t>
      </w:r>
      <w:r w:rsidRPr="006830C1">
        <w:rPr>
          <w:rFonts w:ascii="Arial" w:eastAsia="Calibri" w:hAnsi="Arial" w:cs="Arial"/>
          <w:iCs/>
          <w:sz w:val="22"/>
          <w:szCs w:val="22"/>
          <w:lang w:eastAsia="en-GB"/>
        </w:rPr>
        <w:t>Decision</w:t>
      </w:r>
      <w:r w:rsidRPr="006830C1">
        <w:rPr>
          <w:rFonts w:ascii="Arial" w:eastAsia="Calibri" w:hAnsi="Arial" w:cs="Arial"/>
          <w:iCs/>
          <w:sz w:val="22"/>
          <w:szCs w:val="22"/>
          <w:lang w:val="en-GB" w:eastAsia="en-GB"/>
        </w:rPr>
        <w:t xml:space="preserve"> 12.BB </w:t>
      </w:r>
      <w:r w:rsidRPr="006830C1">
        <w:rPr>
          <w:rFonts w:ascii="Arial" w:eastAsia="Calibri" w:hAnsi="Arial" w:cs="Arial"/>
          <w:iCs/>
          <w:sz w:val="22"/>
          <w:szCs w:val="22"/>
          <w:lang w:eastAsia="en-GB"/>
        </w:rPr>
        <w:t>and</w:t>
      </w:r>
      <w:r w:rsidRPr="006830C1">
        <w:rPr>
          <w:rFonts w:ascii="Arial" w:eastAsia="Calibri" w:hAnsi="Arial" w:cs="Arial"/>
          <w:iCs/>
          <w:sz w:val="22"/>
          <w:szCs w:val="22"/>
          <w:lang w:val="en-GB" w:eastAsia="en-GB"/>
        </w:rPr>
        <w:t xml:space="preserve"> 12</w:t>
      </w:r>
      <w:r w:rsidR="004147C3" w:rsidRPr="006830C1">
        <w:rPr>
          <w:rFonts w:ascii="Arial" w:eastAsia="Calibri" w:hAnsi="Arial" w:cs="Arial"/>
          <w:iCs/>
          <w:sz w:val="22"/>
          <w:szCs w:val="22"/>
          <w:lang w:val="en-GB" w:eastAsia="en-GB"/>
        </w:rPr>
        <w:t>.</w:t>
      </w:r>
      <w:r w:rsidRPr="006830C1">
        <w:rPr>
          <w:rFonts w:ascii="Arial" w:eastAsia="Calibri" w:hAnsi="Arial" w:cs="Arial"/>
          <w:iCs/>
          <w:sz w:val="22"/>
          <w:szCs w:val="22"/>
          <w:lang w:eastAsia="en-GB"/>
        </w:rPr>
        <w:t>CC,</w:t>
      </w:r>
      <w:r w:rsidRPr="006830C1">
        <w:rPr>
          <w:rFonts w:ascii="Arial" w:eastAsia="Calibri" w:hAnsi="Arial" w:cs="Arial"/>
          <w:iCs/>
          <w:sz w:val="22"/>
          <w:szCs w:val="22"/>
          <w:lang w:val="en-GB" w:eastAsia="en-GB"/>
        </w:rPr>
        <w:t xml:space="preserve"> </w:t>
      </w:r>
      <w:r w:rsidRPr="006830C1">
        <w:rPr>
          <w:rFonts w:ascii="Arial" w:eastAsia="Calibri" w:hAnsi="Arial" w:cs="Arial"/>
          <w:iCs/>
          <w:sz w:val="22"/>
          <w:szCs w:val="22"/>
          <w:lang w:eastAsia="en-GB"/>
        </w:rPr>
        <w:t>including</w:t>
      </w:r>
      <w:r w:rsidRPr="006830C1">
        <w:rPr>
          <w:rFonts w:ascii="Arial" w:eastAsia="Calibri" w:hAnsi="Arial" w:cs="Arial"/>
          <w:iCs/>
          <w:sz w:val="22"/>
          <w:szCs w:val="22"/>
          <w:lang w:val="en-GB" w:eastAsia="en-GB"/>
        </w:rPr>
        <w:t xml:space="preserve"> </w:t>
      </w:r>
      <w:r w:rsidR="004147C3" w:rsidRPr="006830C1">
        <w:rPr>
          <w:rFonts w:ascii="Arial" w:eastAsia="Calibri" w:hAnsi="Arial" w:cs="Arial"/>
          <w:iCs/>
          <w:sz w:val="22"/>
          <w:szCs w:val="22"/>
          <w:lang w:val="en-GB" w:eastAsia="en-GB"/>
        </w:rPr>
        <w:t xml:space="preserve">recommendations concerning </w:t>
      </w:r>
      <w:r w:rsidR="004147C3" w:rsidRPr="006830C1">
        <w:rPr>
          <w:rFonts w:ascii="Arial" w:eastAsia="Calibri" w:hAnsi="Arial" w:cs="Arial"/>
          <w:iCs/>
          <w:sz w:val="22"/>
          <w:szCs w:val="22"/>
          <w:lang w:eastAsia="en-GB"/>
        </w:rPr>
        <w:t>possible</w:t>
      </w:r>
      <w:r w:rsidRPr="006830C1">
        <w:rPr>
          <w:rFonts w:ascii="Arial" w:eastAsia="Calibri" w:hAnsi="Arial" w:cs="Arial"/>
          <w:iCs/>
          <w:sz w:val="22"/>
          <w:szCs w:val="22"/>
          <w:lang w:val="en-GB" w:eastAsia="en-GB"/>
        </w:rPr>
        <w:t xml:space="preserve"> amendments to the list </w:t>
      </w:r>
      <w:r w:rsidRPr="006830C1">
        <w:rPr>
          <w:rFonts w:ascii="Arial" w:eastAsia="Calibri" w:hAnsi="Arial" w:cs="Arial"/>
          <w:sz w:val="22"/>
          <w:szCs w:val="22"/>
          <w:lang w:val="en-GB"/>
        </w:rPr>
        <w:t xml:space="preserve">of cheetah populations </w:t>
      </w:r>
      <w:r w:rsidR="004147C3" w:rsidRPr="006830C1">
        <w:rPr>
          <w:rFonts w:ascii="Arial" w:eastAsia="Calibri" w:hAnsi="Arial" w:cs="Arial"/>
          <w:sz w:val="22"/>
          <w:szCs w:val="22"/>
          <w:lang w:val="en-GB"/>
        </w:rPr>
        <w:t xml:space="preserve">presently excluded from CMS Appendix 1 </w:t>
      </w:r>
      <w:r w:rsidRPr="006830C1">
        <w:rPr>
          <w:rFonts w:ascii="Arial" w:eastAsia="Calibri" w:hAnsi="Arial" w:cs="Arial"/>
          <w:sz w:val="22"/>
          <w:szCs w:val="22"/>
          <w:lang w:val="en-GB"/>
        </w:rPr>
        <w:t>to reflect current conservation status and</w:t>
      </w:r>
      <w:r w:rsidRPr="006830C1">
        <w:rPr>
          <w:rFonts w:ascii="Arial" w:eastAsia="Calibri" w:hAnsi="Arial" w:cs="Arial"/>
          <w:iCs/>
          <w:sz w:val="22"/>
          <w:szCs w:val="22"/>
          <w:lang w:val="en-GB" w:eastAsia="en-GB"/>
        </w:rPr>
        <w:t xml:space="preserve"> inform a decision by Conference of the Parties at its 13</w:t>
      </w:r>
      <w:r w:rsidRPr="006830C1">
        <w:rPr>
          <w:rFonts w:ascii="Arial" w:eastAsia="Calibri" w:hAnsi="Arial" w:cs="Arial"/>
          <w:iCs/>
          <w:sz w:val="22"/>
          <w:szCs w:val="22"/>
          <w:vertAlign w:val="superscript"/>
          <w:lang w:val="en-GB" w:eastAsia="en-GB"/>
        </w:rPr>
        <w:t>th</w:t>
      </w:r>
      <w:r w:rsidRPr="006830C1">
        <w:rPr>
          <w:rFonts w:ascii="Arial" w:eastAsia="Calibri" w:hAnsi="Arial" w:cs="Arial"/>
          <w:iCs/>
          <w:sz w:val="22"/>
          <w:szCs w:val="22"/>
          <w:lang w:val="en-GB" w:eastAsia="en-GB"/>
        </w:rPr>
        <w:t xml:space="preserve"> </w:t>
      </w:r>
      <w:r w:rsidRPr="006830C1">
        <w:rPr>
          <w:rFonts w:ascii="Arial" w:eastAsia="Calibri" w:hAnsi="Arial" w:cs="Arial"/>
          <w:iCs/>
          <w:sz w:val="22"/>
          <w:szCs w:val="22"/>
          <w:lang w:eastAsia="en-GB"/>
        </w:rPr>
        <w:t>meeting</w:t>
      </w:r>
      <w:r w:rsidR="00D85E24" w:rsidRPr="006830C1">
        <w:rPr>
          <w:rFonts w:ascii="Arial" w:eastAsia="Calibri" w:hAnsi="Arial" w:cs="Arial"/>
          <w:iCs/>
          <w:sz w:val="22"/>
          <w:szCs w:val="22"/>
          <w:lang w:eastAsia="en-GB"/>
        </w:rPr>
        <w:t>.</w:t>
      </w:r>
    </w:p>
    <w:p w14:paraId="739ED53E" w14:textId="77777777" w:rsidR="00371A46" w:rsidRPr="00371A46" w:rsidRDefault="00371A46" w:rsidP="00371A46">
      <w:pPr>
        <w:widowControl/>
        <w:autoSpaceDE/>
        <w:autoSpaceDN/>
        <w:adjustRightInd/>
        <w:spacing w:before="23" w:after="23"/>
        <w:jc w:val="both"/>
        <w:rPr>
          <w:rFonts w:ascii="Arial" w:eastAsia="Calibri" w:hAnsi="Arial" w:cs="Arial"/>
          <w:b/>
          <w:i/>
          <w:sz w:val="22"/>
          <w:szCs w:val="22"/>
          <w:lang w:val="en-GB"/>
        </w:rPr>
      </w:pPr>
    </w:p>
    <w:p w14:paraId="2F67A01D" w14:textId="77777777" w:rsidR="00371A46" w:rsidRPr="00371A46" w:rsidRDefault="00371A46" w:rsidP="00371A46">
      <w:pPr>
        <w:widowControl/>
        <w:autoSpaceDE/>
        <w:autoSpaceDN/>
        <w:adjustRightInd/>
        <w:spacing w:before="23" w:after="23"/>
        <w:jc w:val="both"/>
        <w:rPr>
          <w:rFonts w:ascii="Arial" w:eastAsia="Calibri" w:hAnsi="Arial" w:cs="Arial"/>
          <w:b/>
          <w:i/>
          <w:sz w:val="22"/>
          <w:szCs w:val="22"/>
          <w:lang w:val="en-GB"/>
        </w:rPr>
      </w:pPr>
    </w:p>
    <w:p w14:paraId="3576444A" w14:textId="77777777" w:rsidR="00371A46" w:rsidRPr="00371A46" w:rsidRDefault="00371A46" w:rsidP="00371A46">
      <w:pPr>
        <w:widowControl/>
        <w:autoSpaceDE/>
        <w:autoSpaceDN/>
        <w:adjustRightInd/>
        <w:spacing w:before="23" w:after="23"/>
        <w:jc w:val="both"/>
        <w:rPr>
          <w:rFonts w:ascii="Arial" w:eastAsia="Calibri" w:hAnsi="Arial" w:cs="Arial"/>
          <w:b/>
          <w:i/>
          <w:sz w:val="22"/>
          <w:szCs w:val="22"/>
          <w:lang w:val="en-GB"/>
        </w:rPr>
      </w:pPr>
      <w:r w:rsidRPr="00371A46">
        <w:rPr>
          <w:rFonts w:ascii="Arial" w:eastAsia="Calibri" w:hAnsi="Arial" w:cs="Arial"/>
          <w:b/>
          <w:i/>
          <w:sz w:val="22"/>
          <w:szCs w:val="22"/>
          <w:lang w:val="en-GB"/>
        </w:rPr>
        <w:t>Directed to the Standing Committee</w:t>
      </w:r>
    </w:p>
    <w:p w14:paraId="152696DD" w14:textId="77777777" w:rsidR="00371A46" w:rsidRPr="00371A46" w:rsidRDefault="00371A46" w:rsidP="00371A46">
      <w:pPr>
        <w:widowControl/>
        <w:autoSpaceDE/>
        <w:autoSpaceDN/>
        <w:adjustRightInd/>
        <w:spacing w:before="23" w:after="23"/>
        <w:jc w:val="both"/>
        <w:rPr>
          <w:rFonts w:ascii="Arial" w:eastAsia="Calibri" w:hAnsi="Arial" w:cs="Arial"/>
          <w:sz w:val="22"/>
          <w:szCs w:val="22"/>
          <w:lang w:val="en-GB"/>
        </w:rPr>
      </w:pPr>
    </w:p>
    <w:p w14:paraId="047656CF" w14:textId="77777777" w:rsidR="00371A46" w:rsidRPr="00371A46" w:rsidRDefault="00371A46" w:rsidP="00371A46">
      <w:pPr>
        <w:widowControl/>
        <w:autoSpaceDE/>
        <w:autoSpaceDN/>
        <w:adjustRightInd/>
        <w:spacing w:before="23" w:after="23"/>
        <w:jc w:val="both"/>
        <w:rPr>
          <w:rFonts w:ascii="Arial" w:eastAsia="Calibri" w:hAnsi="Arial" w:cs="Arial"/>
          <w:sz w:val="22"/>
          <w:szCs w:val="22"/>
          <w:lang w:val="en-GB"/>
        </w:rPr>
      </w:pPr>
      <w:r w:rsidRPr="00371A46">
        <w:rPr>
          <w:rFonts w:ascii="Arial" w:eastAsia="Calibri" w:hAnsi="Arial" w:cs="Arial"/>
          <w:sz w:val="22"/>
          <w:szCs w:val="22"/>
          <w:lang w:val="en-GB"/>
        </w:rPr>
        <w:t>12.EE</w:t>
      </w:r>
      <w:r w:rsidRPr="00371A46">
        <w:rPr>
          <w:rFonts w:ascii="Arial" w:eastAsia="Calibri" w:hAnsi="Arial" w:cs="Arial"/>
          <w:sz w:val="22"/>
          <w:szCs w:val="22"/>
          <w:lang w:val="en-GB"/>
        </w:rPr>
        <w:tab/>
        <w:t xml:space="preserve">The Standing Committee shall: </w:t>
      </w:r>
    </w:p>
    <w:p w14:paraId="4AECF15B" w14:textId="77777777" w:rsidR="00371A46" w:rsidRPr="00371A46" w:rsidRDefault="00371A46" w:rsidP="00371A46">
      <w:pPr>
        <w:widowControl/>
        <w:autoSpaceDE/>
        <w:autoSpaceDN/>
        <w:adjustRightInd/>
        <w:spacing w:before="23" w:after="23"/>
        <w:jc w:val="both"/>
        <w:rPr>
          <w:rFonts w:ascii="Arial" w:eastAsia="Calibri" w:hAnsi="Arial" w:cs="Arial"/>
          <w:sz w:val="22"/>
          <w:szCs w:val="22"/>
          <w:lang w:val="en-GB"/>
        </w:rPr>
      </w:pPr>
    </w:p>
    <w:p w14:paraId="7EF405B3" w14:textId="77777777" w:rsidR="00371A46" w:rsidRPr="00371A46" w:rsidRDefault="00371A46" w:rsidP="00371A46">
      <w:pPr>
        <w:widowControl/>
        <w:numPr>
          <w:ilvl w:val="0"/>
          <w:numId w:val="7"/>
        </w:numPr>
        <w:tabs>
          <w:tab w:val="left" w:pos="397"/>
          <w:tab w:val="left" w:pos="794"/>
          <w:tab w:val="left" w:pos="1191"/>
          <w:tab w:val="left" w:pos="1588"/>
          <w:tab w:val="left" w:pos="1985"/>
        </w:tabs>
        <w:autoSpaceDE/>
        <w:autoSpaceDN/>
        <w:adjustRightInd/>
        <w:spacing w:before="23" w:after="120"/>
        <w:ind w:left="714" w:hanging="357"/>
        <w:jc w:val="both"/>
        <w:rPr>
          <w:rFonts w:ascii="Arial" w:eastAsia="Calibri" w:hAnsi="Arial" w:cs="Arial"/>
          <w:sz w:val="22"/>
          <w:szCs w:val="22"/>
          <w:lang w:val="en-GB"/>
        </w:rPr>
      </w:pPr>
      <w:r w:rsidRPr="00371A46">
        <w:rPr>
          <w:rFonts w:ascii="Arial" w:eastAsia="Calibri" w:hAnsi="Arial" w:cs="Arial"/>
          <w:sz w:val="22"/>
          <w:szCs w:val="22"/>
          <w:lang w:val="en-GB"/>
        </w:rPr>
        <w:t>Consider at its 48</w:t>
      </w:r>
      <w:r w:rsidRPr="00371A46">
        <w:rPr>
          <w:rFonts w:ascii="Arial" w:eastAsia="Calibri" w:hAnsi="Arial" w:cs="Arial"/>
          <w:sz w:val="22"/>
          <w:szCs w:val="22"/>
          <w:vertAlign w:val="superscript"/>
          <w:lang w:val="en-GB"/>
        </w:rPr>
        <w:t>th</w:t>
      </w:r>
      <w:r w:rsidRPr="00371A46">
        <w:rPr>
          <w:rFonts w:ascii="Arial" w:eastAsia="Calibri" w:hAnsi="Arial" w:cs="Arial"/>
          <w:sz w:val="22"/>
          <w:szCs w:val="22"/>
          <w:lang w:val="en-GB"/>
        </w:rPr>
        <w:t xml:space="preserve"> and 49</w:t>
      </w:r>
      <w:r w:rsidRPr="00371A46">
        <w:rPr>
          <w:rFonts w:ascii="Arial" w:eastAsia="Calibri" w:hAnsi="Arial" w:cs="Arial"/>
          <w:sz w:val="22"/>
          <w:szCs w:val="22"/>
          <w:vertAlign w:val="superscript"/>
          <w:lang w:val="en-GB"/>
        </w:rPr>
        <w:t>th</w:t>
      </w:r>
      <w:r w:rsidRPr="00371A46">
        <w:rPr>
          <w:rFonts w:ascii="Arial" w:eastAsia="Calibri" w:hAnsi="Arial" w:cs="Arial"/>
          <w:sz w:val="22"/>
          <w:szCs w:val="22"/>
          <w:lang w:val="en-GB"/>
        </w:rPr>
        <w:t xml:space="preserve"> meetings the reports submitted by the Secretariat, the Scientific Council and the Parties and as appropriate recommend further actions to be taken;</w:t>
      </w:r>
    </w:p>
    <w:p w14:paraId="728B9577" w14:textId="77777777" w:rsidR="00371A46" w:rsidRPr="00371A46" w:rsidRDefault="00371A46" w:rsidP="00371A46">
      <w:pPr>
        <w:widowControl/>
        <w:numPr>
          <w:ilvl w:val="0"/>
          <w:numId w:val="7"/>
        </w:numPr>
        <w:tabs>
          <w:tab w:val="left" w:pos="397"/>
          <w:tab w:val="left" w:pos="794"/>
          <w:tab w:val="left" w:pos="1191"/>
          <w:tab w:val="left" w:pos="1588"/>
          <w:tab w:val="left" w:pos="1985"/>
        </w:tabs>
        <w:autoSpaceDE/>
        <w:autoSpaceDN/>
        <w:adjustRightInd/>
        <w:spacing w:before="23" w:after="23"/>
        <w:jc w:val="both"/>
        <w:rPr>
          <w:rFonts w:ascii="Arial" w:eastAsia="Calibri" w:hAnsi="Arial" w:cs="Arial"/>
          <w:sz w:val="22"/>
          <w:szCs w:val="22"/>
          <w:lang w:val="en-GB"/>
        </w:rPr>
      </w:pPr>
      <w:r w:rsidRPr="00371A46">
        <w:rPr>
          <w:rFonts w:ascii="Arial" w:eastAsia="Calibri" w:hAnsi="Arial" w:cs="Arial"/>
          <w:sz w:val="22"/>
          <w:szCs w:val="22"/>
          <w:lang w:val="en-GB"/>
        </w:rPr>
        <w:t>Report to the Conference of the Parties at its 13</w:t>
      </w:r>
      <w:r w:rsidRPr="00371A46">
        <w:rPr>
          <w:rFonts w:ascii="Arial" w:eastAsia="Calibri" w:hAnsi="Arial" w:cs="Arial"/>
          <w:sz w:val="22"/>
          <w:szCs w:val="22"/>
          <w:vertAlign w:val="superscript"/>
          <w:lang w:val="en-GB"/>
        </w:rPr>
        <w:t>th</w:t>
      </w:r>
      <w:r w:rsidRPr="00371A46">
        <w:rPr>
          <w:rFonts w:ascii="Arial" w:eastAsia="Calibri" w:hAnsi="Arial" w:cs="Arial"/>
          <w:sz w:val="22"/>
          <w:szCs w:val="22"/>
          <w:lang w:val="en-GB"/>
        </w:rPr>
        <w:t xml:space="preserve"> meeting on the progress in implementing this decision.</w:t>
      </w:r>
      <w:bookmarkStart w:id="0" w:name="_GoBack"/>
      <w:bookmarkEnd w:id="0"/>
    </w:p>
    <w:p w14:paraId="6FF1F6BB" w14:textId="77777777" w:rsidR="00371A46" w:rsidRPr="00371A46" w:rsidRDefault="00371A46" w:rsidP="00371A46">
      <w:pPr>
        <w:widowControl/>
        <w:autoSpaceDE/>
        <w:autoSpaceDN/>
        <w:adjustRightInd/>
        <w:spacing w:before="23" w:after="23"/>
        <w:jc w:val="both"/>
        <w:rPr>
          <w:rFonts w:ascii="Arial" w:eastAsia="Calibri" w:hAnsi="Arial" w:cs="Arial"/>
          <w:sz w:val="22"/>
          <w:szCs w:val="22"/>
          <w:lang w:val="en-GB"/>
        </w:rPr>
      </w:pPr>
    </w:p>
    <w:p w14:paraId="3093518E" w14:textId="77777777" w:rsidR="00371A46" w:rsidRPr="00371A46" w:rsidRDefault="00371A46" w:rsidP="00371A46">
      <w:pPr>
        <w:widowControl/>
        <w:autoSpaceDE/>
        <w:autoSpaceDN/>
        <w:adjustRightInd/>
        <w:spacing w:before="23" w:after="23"/>
        <w:jc w:val="both"/>
        <w:rPr>
          <w:rFonts w:ascii="Arial" w:eastAsia="Calibri" w:hAnsi="Arial" w:cs="Arial"/>
          <w:sz w:val="22"/>
          <w:szCs w:val="22"/>
          <w:lang w:val="en-GB"/>
        </w:rPr>
      </w:pPr>
    </w:p>
    <w:p w14:paraId="1EAC8489" w14:textId="77777777" w:rsidR="00371A46" w:rsidRPr="00371A46" w:rsidRDefault="00371A46" w:rsidP="00371A46">
      <w:pPr>
        <w:widowControl/>
        <w:autoSpaceDE/>
        <w:autoSpaceDN/>
        <w:adjustRightInd/>
        <w:spacing w:before="23" w:after="23"/>
        <w:jc w:val="both"/>
        <w:rPr>
          <w:rFonts w:ascii="Arial" w:eastAsia="Calibri" w:hAnsi="Arial" w:cs="Arial"/>
          <w:b/>
          <w:i/>
          <w:sz w:val="22"/>
          <w:szCs w:val="22"/>
          <w:lang w:val="en-GB"/>
        </w:rPr>
      </w:pPr>
      <w:r w:rsidRPr="00371A46">
        <w:rPr>
          <w:rFonts w:ascii="Arial" w:eastAsia="Calibri" w:hAnsi="Arial" w:cs="Arial"/>
          <w:b/>
          <w:i/>
          <w:sz w:val="22"/>
          <w:szCs w:val="22"/>
          <w:lang w:val="en-GB"/>
        </w:rPr>
        <w:t xml:space="preserve">Directed to Parties, governmental, intergovernmental and non-governmental organizations, donors and other entities </w:t>
      </w:r>
    </w:p>
    <w:p w14:paraId="5B654E57" w14:textId="77777777" w:rsidR="00371A46" w:rsidRPr="00371A46" w:rsidRDefault="00371A46" w:rsidP="00371A46">
      <w:pPr>
        <w:widowControl/>
        <w:autoSpaceDE/>
        <w:autoSpaceDN/>
        <w:adjustRightInd/>
        <w:spacing w:before="23" w:after="23"/>
        <w:jc w:val="both"/>
        <w:rPr>
          <w:rFonts w:ascii="Arial" w:eastAsia="Calibri" w:hAnsi="Arial" w:cs="Arial"/>
          <w:sz w:val="22"/>
          <w:szCs w:val="22"/>
          <w:lang w:val="en-GB"/>
        </w:rPr>
      </w:pPr>
    </w:p>
    <w:p w14:paraId="587B3FE3" w14:textId="60D6C823" w:rsidR="00371A46" w:rsidRPr="00371A46" w:rsidRDefault="00371A46" w:rsidP="00371A46">
      <w:pPr>
        <w:widowControl/>
        <w:autoSpaceDE/>
        <w:autoSpaceDN/>
        <w:adjustRightInd/>
        <w:spacing w:before="23" w:after="23"/>
        <w:ind w:left="720" w:hanging="720"/>
        <w:jc w:val="both"/>
        <w:rPr>
          <w:rFonts w:ascii="Arial" w:eastAsia="Calibri" w:hAnsi="Arial" w:cs="Arial"/>
          <w:sz w:val="22"/>
          <w:szCs w:val="22"/>
          <w:lang w:val="en-GB"/>
        </w:rPr>
      </w:pPr>
      <w:r w:rsidRPr="00371A46">
        <w:rPr>
          <w:rFonts w:ascii="Arial" w:eastAsia="Calibri" w:hAnsi="Arial" w:cs="Arial"/>
          <w:sz w:val="22"/>
          <w:szCs w:val="22"/>
          <w:lang w:val="en-GB"/>
        </w:rPr>
        <w:t>12.FF</w:t>
      </w:r>
      <w:r w:rsidRPr="00371A46">
        <w:rPr>
          <w:rFonts w:ascii="Arial" w:eastAsia="Calibri" w:hAnsi="Arial" w:cs="Arial"/>
          <w:sz w:val="22"/>
          <w:szCs w:val="22"/>
          <w:lang w:val="en-GB"/>
        </w:rPr>
        <w:tab/>
        <w:t xml:space="preserve">Parties, intergovernmental and non-governmental organizations are encouraged to support the Cheetah and African Wild Dog Range States and the Secretariat in their efforts to conserve and restore these species across their range; and in implementing the decisions contained in Decision </w:t>
      </w:r>
      <w:proofErr w:type="gramStart"/>
      <w:r w:rsidRPr="00371A46">
        <w:rPr>
          <w:rFonts w:ascii="Arial" w:eastAsia="Calibri" w:hAnsi="Arial" w:cs="Arial"/>
          <w:sz w:val="22"/>
          <w:szCs w:val="22"/>
          <w:lang w:val="en-GB"/>
        </w:rPr>
        <w:t>12.AA</w:t>
      </w:r>
      <w:proofErr w:type="gramEnd"/>
      <w:r w:rsidRPr="00371A46">
        <w:rPr>
          <w:rFonts w:ascii="Arial" w:eastAsia="Calibri" w:hAnsi="Arial" w:cs="Arial"/>
          <w:sz w:val="22"/>
          <w:szCs w:val="22"/>
          <w:lang w:val="en-GB"/>
        </w:rPr>
        <w:t xml:space="preserve">, </w:t>
      </w:r>
      <w:r w:rsidR="004147C3">
        <w:rPr>
          <w:rFonts w:ascii="Arial" w:eastAsia="Calibri" w:hAnsi="Arial" w:cs="Arial"/>
          <w:sz w:val="22"/>
          <w:szCs w:val="22"/>
          <w:lang w:val="en-GB"/>
        </w:rPr>
        <w:t>paragraph a), sub-</w:t>
      </w:r>
      <w:r w:rsidRPr="00371A46">
        <w:rPr>
          <w:rFonts w:ascii="Arial" w:eastAsia="Calibri" w:hAnsi="Arial" w:cs="Arial"/>
          <w:sz w:val="22"/>
          <w:szCs w:val="22"/>
          <w:lang w:val="en-GB"/>
        </w:rPr>
        <w:t>paragraphs 1-6 and Decision 12.BB paragraphs b) – k).</w:t>
      </w:r>
    </w:p>
    <w:p w14:paraId="0B4ED0F8" w14:textId="77777777" w:rsidR="00371A46" w:rsidRPr="00371A46" w:rsidRDefault="00371A46" w:rsidP="00371A46">
      <w:pPr>
        <w:widowControl/>
        <w:autoSpaceDE/>
        <w:autoSpaceDN/>
        <w:adjustRightInd/>
        <w:spacing w:before="23" w:after="23"/>
        <w:jc w:val="both"/>
        <w:rPr>
          <w:rFonts w:ascii="Arial" w:eastAsia="Calibri" w:hAnsi="Arial" w:cs="Arial"/>
          <w:sz w:val="22"/>
          <w:szCs w:val="22"/>
          <w:lang w:val="en-GB"/>
        </w:rPr>
      </w:pPr>
    </w:p>
    <w:p w14:paraId="220F5C44" w14:textId="77777777" w:rsidR="00371A46" w:rsidRPr="00371A46" w:rsidRDefault="00371A46" w:rsidP="00371A46">
      <w:pPr>
        <w:widowControl/>
        <w:autoSpaceDE/>
        <w:autoSpaceDN/>
        <w:adjustRightInd/>
        <w:spacing w:before="23" w:after="23"/>
        <w:jc w:val="both"/>
        <w:rPr>
          <w:rFonts w:ascii="Arial" w:eastAsia="Calibri" w:hAnsi="Arial" w:cs="Arial"/>
          <w:sz w:val="22"/>
          <w:szCs w:val="22"/>
          <w:lang w:val="en-GB"/>
        </w:rPr>
      </w:pPr>
    </w:p>
    <w:p w14:paraId="550A2925" w14:textId="73B6EFE3" w:rsidR="00371A46" w:rsidRPr="00371A46" w:rsidRDefault="00371A46" w:rsidP="00371A46">
      <w:pPr>
        <w:widowControl/>
        <w:rPr>
          <w:rFonts w:ascii="Arial" w:eastAsia="Calibri" w:hAnsi="Arial" w:cs="Arial"/>
          <w:color w:val="000000"/>
          <w:sz w:val="22"/>
          <w:szCs w:val="22"/>
          <w:lang w:val="en-GB" w:eastAsia="en-GB"/>
        </w:rPr>
      </w:pPr>
    </w:p>
    <w:p w14:paraId="01D947E3" w14:textId="77777777" w:rsidR="00371A46" w:rsidRPr="00371A46" w:rsidRDefault="00371A46" w:rsidP="00371A46">
      <w:pPr>
        <w:widowControl/>
        <w:rPr>
          <w:rFonts w:ascii="Arial" w:eastAsia="Calibri" w:hAnsi="Arial" w:cs="Arial"/>
          <w:color w:val="000000"/>
          <w:sz w:val="22"/>
          <w:szCs w:val="22"/>
          <w:lang w:val="en-GB" w:eastAsia="en-GB"/>
        </w:rPr>
      </w:pPr>
    </w:p>
    <w:p w14:paraId="618C5D91" w14:textId="77777777" w:rsidR="0097791C" w:rsidRDefault="0097791C" w:rsidP="00647E21">
      <w:pPr>
        <w:tabs>
          <w:tab w:val="left" w:pos="7620"/>
        </w:tabs>
        <w:rPr>
          <w:rFonts w:asciiTheme="minorBidi" w:hAnsiTheme="minorBidi" w:cstheme="minorBidi"/>
          <w:sz w:val="22"/>
          <w:szCs w:val="22"/>
          <w:lang w:val="en-GB"/>
        </w:rPr>
      </w:pPr>
    </w:p>
    <w:p w14:paraId="35638D28" w14:textId="2008D49D" w:rsidR="0097791C" w:rsidRPr="00EB2600" w:rsidRDefault="0097791C" w:rsidP="00647E21">
      <w:pPr>
        <w:tabs>
          <w:tab w:val="left" w:pos="7620"/>
        </w:tabs>
        <w:rPr>
          <w:rFonts w:ascii="Arial" w:hAnsi="Arial" w:cs="Arial"/>
          <w:i/>
          <w:iCs/>
          <w:sz w:val="22"/>
          <w:szCs w:val="22"/>
          <w:lang w:val="en-GB"/>
        </w:rPr>
      </w:pPr>
    </w:p>
    <w:sectPr w:rsidR="0097791C" w:rsidRPr="00EB2600" w:rsidSect="00567448">
      <w:headerReference w:type="even" r:id="rId12"/>
      <w:headerReference w:type="default" r:id="rId13"/>
      <w:footerReference w:type="default" r:id="rId14"/>
      <w:footerReference w:type="first" r:id="rId15"/>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77D09" w14:textId="77777777" w:rsidR="00B60CC8" w:rsidRDefault="00B60CC8">
      <w:r>
        <w:separator/>
      </w:r>
    </w:p>
  </w:endnote>
  <w:endnote w:type="continuationSeparator" w:id="0">
    <w:p w14:paraId="7E8C473B" w14:textId="77777777" w:rsidR="00B60CC8" w:rsidRDefault="00B6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875250"/>
      <w:docPartObj>
        <w:docPartGallery w:val="Page Numbers (Bottom of Page)"/>
        <w:docPartUnique/>
      </w:docPartObj>
    </w:sdtPr>
    <w:sdtEndPr>
      <w:rPr>
        <w:rFonts w:asciiTheme="minorBidi" w:hAnsiTheme="minorBidi" w:cstheme="minorBidi"/>
        <w:noProof/>
        <w:sz w:val="18"/>
        <w:szCs w:val="18"/>
      </w:rPr>
    </w:sdtEndPr>
    <w:sdtContent>
      <w:p w14:paraId="2F2AF4EA" w14:textId="31F11F88" w:rsidR="00B72632" w:rsidRPr="00CB6467" w:rsidRDefault="00B72632" w:rsidP="00CB6467">
        <w:pPr>
          <w:pStyle w:val="Footer"/>
          <w:jc w:val="right"/>
          <w:rPr>
            <w:rFonts w:asciiTheme="minorBidi" w:hAnsiTheme="minorBidi" w:cstheme="minorBidi"/>
            <w:sz w:val="18"/>
            <w:szCs w:val="18"/>
          </w:rPr>
        </w:pPr>
        <w:r w:rsidRPr="00CB6467">
          <w:rPr>
            <w:rFonts w:asciiTheme="minorBidi" w:hAnsiTheme="minorBidi" w:cstheme="minorBidi"/>
            <w:sz w:val="18"/>
            <w:szCs w:val="18"/>
          </w:rPr>
          <w:fldChar w:fldCharType="begin"/>
        </w:r>
        <w:r w:rsidRPr="00CB6467">
          <w:rPr>
            <w:rFonts w:asciiTheme="minorBidi" w:hAnsiTheme="minorBidi" w:cstheme="minorBidi"/>
            <w:sz w:val="18"/>
            <w:szCs w:val="18"/>
          </w:rPr>
          <w:instrText xml:space="preserve"> PAGE   \* MERGEFORMAT </w:instrText>
        </w:r>
        <w:r w:rsidRPr="00CB6467">
          <w:rPr>
            <w:rFonts w:asciiTheme="minorBidi" w:hAnsiTheme="minorBidi" w:cstheme="minorBidi"/>
            <w:sz w:val="18"/>
            <w:szCs w:val="18"/>
          </w:rPr>
          <w:fldChar w:fldCharType="separate"/>
        </w:r>
        <w:r w:rsidR="004147C3">
          <w:rPr>
            <w:rFonts w:asciiTheme="minorBidi" w:hAnsiTheme="minorBidi" w:cstheme="minorBidi"/>
            <w:noProof/>
            <w:sz w:val="18"/>
            <w:szCs w:val="18"/>
          </w:rPr>
          <w:t>4</w:t>
        </w:r>
        <w:r w:rsidRPr="00CB6467">
          <w:rPr>
            <w:rFonts w:asciiTheme="minorBidi" w:hAnsiTheme="minorBidi" w:cstheme="minorBidi"/>
            <w:noProof/>
            <w:sz w:val="18"/>
            <w:szCs w:val="18"/>
          </w:rPr>
          <w:fldChar w:fldCharType="end"/>
        </w:r>
        <w:r w:rsidR="007D191D" w:rsidRPr="00CB6467">
          <w:rPr>
            <w:rFonts w:asciiTheme="minorBidi" w:hAnsiTheme="minorBidi" w:cstheme="minorBidi"/>
            <w:noProof/>
            <w:sz w:val="18"/>
            <w:szCs w:val="18"/>
          </w:rPr>
          <w:t xml:space="preserve"> </w:t>
        </w:r>
        <w:r w:rsidR="000B7151">
          <w:rPr>
            <w:rFonts w:asciiTheme="minorBidi" w:hAnsiTheme="minorBidi" w:cstheme="minorBidi"/>
            <w:noProof/>
            <w:sz w:val="18"/>
            <w:szCs w:val="18"/>
          </w:rPr>
          <w:t xml:space="preserve">                       </w:t>
        </w:r>
        <w:r w:rsidR="00CB6467">
          <w:rPr>
            <w:rFonts w:asciiTheme="minorBidi" w:hAnsiTheme="minorBidi" w:cstheme="minorBidi"/>
            <w:noProof/>
            <w:sz w:val="18"/>
            <w:szCs w:val="18"/>
          </w:rPr>
          <w:t xml:space="preserve">                        U</w:t>
        </w:r>
        <w:r w:rsidR="007D191D" w:rsidRPr="00CB6467">
          <w:rPr>
            <w:rFonts w:ascii="Arial" w:hAnsi="Arial" w:cs="Arial"/>
            <w:sz w:val="18"/>
            <w:szCs w:val="18"/>
            <w:lang w:val="en-GB"/>
          </w:rPr>
          <w:t>NEP/CMS/COP12/</w:t>
        </w:r>
        <w:r w:rsidR="00361639">
          <w:rPr>
            <w:rFonts w:ascii="Arial" w:hAnsi="Arial" w:cs="Arial"/>
            <w:sz w:val="18"/>
            <w:szCs w:val="18"/>
            <w:lang w:val="en-GB"/>
          </w:rPr>
          <w:t>CRP36</w:t>
        </w:r>
      </w:p>
    </w:sdtContent>
  </w:sdt>
  <w:p w14:paraId="720F27B4" w14:textId="77777777" w:rsidR="00B72632" w:rsidRDefault="00B72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789179"/>
      <w:docPartObj>
        <w:docPartGallery w:val="Page Numbers (Bottom of Page)"/>
        <w:docPartUnique/>
      </w:docPartObj>
    </w:sdtPr>
    <w:sdtEndPr>
      <w:rPr>
        <w:rFonts w:ascii="Arial" w:hAnsi="Arial" w:cs="Arial"/>
        <w:noProof/>
        <w:sz w:val="18"/>
        <w:szCs w:val="18"/>
      </w:rPr>
    </w:sdtEndPr>
    <w:sdtContent>
      <w:p w14:paraId="539C26D8" w14:textId="6D5069E2" w:rsidR="00B72632" w:rsidRPr="00370338" w:rsidRDefault="00B72632">
        <w:pPr>
          <w:pStyle w:val="Footer"/>
          <w:jc w:val="center"/>
          <w:rPr>
            <w:rFonts w:ascii="Arial" w:hAnsi="Arial" w:cs="Arial"/>
            <w:sz w:val="18"/>
            <w:szCs w:val="18"/>
          </w:rPr>
        </w:pPr>
        <w:r w:rsidRPr="00370338">
          <w:rPr>
            <w:rFonts w:ascii="Arial" w:hAnsi="Arial" w:cs="Arial"/>
            <w:sz w:val="18"/>
            <w:szCs w:val="18"/>
          </w:rPr>
          <w:fldChar w:fldCharType="begin"/>
        </w:r>
        <w:r w:rsidRPr="00370338">
          <w:rPr>
            <w:rFonts w:ascii="Arial" w:hAnsi="Arial" w:cs="Arial"/>
            <w:sz w:val="18"/>
            <w:szCs w:val="18"/>
          </w:rPr>
          <w:instrText xml:space="preserve"> PAGE   \* MERGEFORMAT </w:instrText>
        </w:r>
        <w:r w:rsidRPr="00370338">
          <w:rPr>
            <w:rFonts w:ascii="Arial" w:hAnsi="Arial" w:cs="Arial"/>
            <w:sz w:val="18"/>
            <w:szCs w:val="18"/>
          </w:rPr>
          <w:fldChar w:fldCharType="separate"/>
        </w:r>
        <w:r>
          <w:rPr>
            <w:rFonts w:ascii="Arial" w:hAnsi="Arial" w:cs="Arial"/>
            <w:noProof/>
            <w:sz w:val="18"/>
            <w:szCs w:val="18"/>
          </w:rPr>
          <w:t>1</w:t>
        </w:r>
        <w:r w:rsidRPr="00370338">
          <w:rPr>
            <w:rFonts w:ascii="Arial" w:hAnsi="Arial" w:cs="Arial"/>
            <w:noProof/>
            <w:sz w:val="18"/>
            <w:szCs w:val="18"/>
          </w:rPr>
          <w:fldChar w:fldCharType="end"/>
        </w:r>
      </w:p>
    </w:sdtContent>
  </w:sdt>
  <w:p w14:paraId="58AAFB50" w14:textId="77777777" w:rsidR="00B72632" w:rsidRPr="00D605A4" w:rsidRDefault="00B72632" w:rsidP="00382B3C">
    <w:pPr>
      <w:pStyle w:val="Footer"/>
      <w:tabs>
        <w:tab w:val="clear" w:pos="8640"/>
        <w:tab w:val="right" w:pos="90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CB52B" w14:textId="77777777" w:rsidR="00B60CC8" w:rsidRDefault="00B60CC8">
      <w:r>
        <w:separator/>
      </w:r>
    </w:p>
  </w:footnote>
  <w:footnote w:type="continuationSeparator" w:id="0">
    <w:p w14:paraId="0C1578FF" w14:textId="77777777" w:rsidR="00B60CC8" w:rsidRDefault="00B60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0137" w14:textId="20050BA4" w:rsidR="00B72632" w:rsidRPr="00647E21" w:rsidRDefault="00B72632" w:rsidP="00647E21">
    <w:pPr>
      <w:pStyle w:val="Header"/>
      <w:jc w:val="right"/>
      <w:rPr>
        <w:sz w:val="22"/>
        <w:szCs w:val="22"/>
      </w:rPr>
    </w:pPr>
    <w:r w:rsidRPr="00647E21">
      <w:rPr>
        <w:rFonts w:ascii="Arial" w:hAnsi="Arial" w:cs="Arial"/>
        <w:noProof/>
        <w:highlight w:val="yellow"/>
      </w:rPr>
      <w:t>UNEP/CMS/COP12/Doc.24.2.2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CAA17" w14:textId="77777777" w:rsidR="007D191D" w:rsidRPr="007D191D" w:rsidRDefault="007D191D" w:rsidP="007D191D">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31B57E1"/>
    <w:multiLevelType w:val="hybridMultilevel"/>
    <w:tmpl w:val="2BB06D96"/>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740669"/>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426759F"/>
    <w:multiLevelType w:val="hybridMultilevel"/>
    <w:tmpl w:val="E75673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5B11F05"/>
    <w:multiLevelType w:val="hybridMultilevel"/>
    <w:tmpl w:val="2A66F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21595"/>
    <w:multiLevelType w:val="hybridMultilevel"/>
    <w:tmpl w:val="40BE4C58"/>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1774D"/>
    <w:multiLevelType w:val="hybridMultilevel"/>
    <w:tmpl w:val="64709580"/>
    <w:lvl w:ilvl="0" w:tplc="7562A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23A47"/>
    <w:multiLevelType w:val="hybridMultilevel"/>
    <w:tmpl w:val="D9E27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 w15:restartNumberingAfterBreak="0">
    <w:nsid w:val="395B2469"/>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B696CFD"/>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0955869"/>
    <w:multiLevelType w:val="hybridMultilevel"/>
    <w:tmpl w:val="1118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2A5D12"/>
    <w:multiLevelType w:val="hybridMultilevel"/>
    <w:tmpl w:val="D61C7E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581268F"/>
    <w:multiLevelType w:val="hybridMultilevel"/>
    <w:tmpl w:val="CE040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D303282"/>
    <w:multiLevelType w:val="hybridMultilevel"/>
    <w:tmpl w:val="D5722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1D7466E"/>
    <w:multiLevelType w:val="hybridMultilevel"/>
    <w:tmpl w:val="CC5EDB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5356C"/>
    <w:multiLevelType w:val="hybridMultilevel"/>
    <w:tmpl w:val="52365D24"/>
    <w:lvl w:ilvl="0" w:tplc="7C3A19F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A23F83"/>
    <w:multiLevelType w:val="hybridMultilevel"/>
    <w:tmpl w:val="64B63AB8"/>
    <w:lvl w:ilvl="0" w:tplc="11D2009E">
      <w:start w:val="1"/>
      <w:numFmt w:val="decimal"/>
      <w:lvlText w:val="%1."/>
      <w:lvlJc w:val="left"/>
      <w:pPr>
        <w:ind w:left="360" w:hanging="360"/>
      </w:pPr>
      <w:rPr>
        <w:i w:val="0"/>
        <w:iCs/>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CCA568E"/>
    <w:multiLevelType w:val="hybridMultilevel"/>
    <w:tmpl w:val="97286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7F6A32"/>
    <w:multiLevelType w:val="hybridMultilevel"/>
    <w:tmpl w:val="441A1A6A"/>
    <w:lvl w:ilvl="0" w:tplc="3058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6D7CE2"/>
    <w:multiLevelType w:val="hybridMultilevel"/>
    <w:tmpl w:val="C8F629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0"/>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11"/>
  </w:num>
  <w:num w:numId="13">
    <w:abstractNumId w:val="10"/>
  </w:num>
  <w:num w:numId="14">
    <w:abstractNumId w:val="3"/>
  </w:num>
  <w:num w:numId="15">
    <w:abstractNumId w:val="25"/>
  </w:num>
  <w:num w:numId="16">
    <w:abstractNumId w:val="6"/>
  </w:num>
  <w:num w:numId="17">
    <w:abstractNumId w:val="1"/>
  </w:num>
  <w:num w:numId="18">
    <w:abstractNumId w:val="19"/>
  </w:num>
  <w:num w:numId="19">
    <w:abstractNumId w:val="15"/>
  </w:num>
  <w:num w:numId="20">
    <w:abstractNumId w:val="7"/>
  </w:num>
  <w:num w:numId="21">
    <w:abstractNumId w:val="5"/>
  </w:num>
  <w:num w:numId="22">
    <w:abstractNumId w:val="23"/>
  </w:num>
  <w:num w:numId="23">
    <w:abstractNumId w:val="14"/>
  </w:num>
  <w:num w:numId="24">
    <w:abstractNumId w:val="22"/>
  </w:num>
  <w:num w:numId="25">
    <w:abstractNumId w:val="17"/>
  </w:num>
  <w:num w:numId="26">
    <w:abstractNumId w:val="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1800"/>
    <w:rsid w:val="00007296"/>
    <w:rsid w:val="000123AC"/>
    <w:rsid w:val="00015E07"/>
    <w:rsid w:val="000254DF"/>
    <w:rsid w:val="00031A88"/>
    <w:rsid w:val="0003449E"/>
    <w:rsid w:val="00036C53"/>
    <w:rsid w:val="00040D51"/>
    <w:rsid w:val="000518C2"/>
    <w:rsid w:val="00055966"/>
    <w:rsid w:val="00056DC1"/>
    <w:rsid w:val="00060156"/>
    <w:rsid w:val="00065231"/>
    <w:rsid w:val="00070BBC"/>
    <w:rsid w:val="00073C92"/>
    <w:rsid w:val="000770F8"/>
    <w:rsid w:val="00080F03"/>
    <w:rsid w:val="000900E1"/>
    <w:rsid w:val="0009076A"/>
    <w:rsid w:val="00093E17"/>
    <w:rsid w:val="000B6220"/>
    <w:rsid w:val="000B7151"/>
    <w:rsid w:val="000B75DC"/>
    <w:rsid w:val="000B7FEC"/>
    <w:rsid w:val="000C21B1"/>
    <w:rsid w:val="000C3C87"/>
    <w:rsid w:val="000C454B"/>
    <w:rsid w:val="000C7460"/>
    <w:rsid w:val="000E01C1"/>
    <w:rsid w:val="000E4FC4"/>
    <w:rsid w:val="000F01D9"/>
    <w:rsid w:val="000F0B93"/>
    <w:rsid w:val="000F1156"/>
    <w:rsid w:val="000F1E44"/>
    <w:rsid w:val="000F52BA"/>
    <w:rsid w:val="00104AC9"/>
    <w:rsid w:val="00105443"/>
    <w:rsid w:val="001111A9"/>
    <w:rsid w:val="001151A3"/>
    <w:rsid w:val="001245DF"/>
    <w:rsid w:val="00124D80"/>
    <w:rsid w:val="00130BFD"/>
    <w:rsid w:val="001419C7"/>
    <w:rsid w:val="00141ED1"/>
    <w:rsid w:val="00150AC4"/>
    <w:rsid w:val="00154575"/>
    <w:rsid w:val="00160E17"/>
    <w:rsid w:val="00161963"/>
    <w:rsid w:val="00162D88"/>
    <w:rsid w:val="00166ABA"/>
    <w:rsid w:val="0016735E"/>
    <w:rsid w:val="00171FF8"/>
    <w:rsid w:val="001743FD"/>
    <w:rsid w:val="001764E6"/>
    <w:rsid w:val="001808F1"/>
    <w:rsid w:val="001915FA"/>
    <w:rsid w:val="0019650B"/>
    <w:rsid w:val="001A33B6"/>
    <w:rsid w:val="001A7A11"/>
    <w:rsid w:val="001B657E"/>
    <w:rsid w:val="001C069F"/>
    <w:rsid w:val="001C2DC1"/>
    <w:rsid w:val="001C6038"/>
    <w:rsid w:val="001C66F2"/>
    <w:rsid w:val="001F37EE"/>
    <w:rsid w:val="001F60A1"/>
    <w:rsid w:val="001F7FA9"/>
    <w:rsid w:val="00200759"/>
    <w:rsid w:val="00200A67"/>
    <w:rsid w:val="00201F88"/>
    <w:rsid w:val="00202332"/>
    <w:rsid w:val="002054B5"/>
    <w:rsid w:val="00210033"/>
    <w:rsid w:val="00211972"/>
    <w:rsid w:val="0022063D"/>
    <w:rsid w:val="002210F4"/>
    <w:rsid w:val="00222731"/>
    <w:rsid w:val="002238A3"/>
    <w:rsid w:val="00227B5F"/>
    <w:rsid w:val="00241E1F"/>
    <w:rsid w:val="00251B60"/>
    <w:rsid w:val="00254721"/>
    <w:rsid w:val="00257709"/>
    <w:rsid w:val="00263159"/>
    <w:rsid w:val="002779F7"/>
    <w:rsid w:val="00287939"/>
    <w:rsid w:val="002A2A96"/>
    <w:rsid w:val="002A380C"/>
    <w:rsid w:val="002A45F3"/>
    <w:rsid w:val="002B5B18"/>
    <w:rsid w:val="002C187A"/>
    <w:rsid w:val="002C20F1"/>
    <w:rsid w:val="002D0A8F"/>
    <w:rsid w:val="002D11B5"/>
    <w:rsid w:val="002D2863"/>
    <w:rsid w:val="002D5EC0"/>
    <w:rsid w:val="002E3DEA"/>
    <w:rsid w:val="002E7CC2"/>
    <w:rsid w:val="002F50FF"/>
    <w:rsid w:val="002F6F9B"/>
    <w:rsid w:val="00303FF3"/>
    <w:rsid w:val="0031379A"/>
    <w:rsid w:val="003331C6"/>
    <w:rsid w:val="00333D8A"/>
    <w:rsid w:val="00345044"/>
    <w:rsid w:val="00347F07"/>
    <w:rsid w:val="00351095"/>
    <w:rsid w:val="003529D6"/>
    <w:rsid w:val="00354A9C"/>
    <w:rsid w:val="00356444"/>
    <w:rsid w:val="00361639"/>
    <w:rsid w:val="00364973"/>
    <w:rsid w:val="00364C8C"/>
    <w:rsid w:val="00370338"/>
    <w:rsid w:val="00371A46"/>
    <w:rsid w:val="00372347"/>
    <w:rsid w:val="0037650B"/>
    <w:rsid w:val="00377104"/>
    <w:rsid w:val="003779D4"/>
    <w:rsid w:val="00382398"/>
    <w:rsid w:val="00382B3C"/>
    <w:rsid w:val="003909E4"/>
    <w:rsid w:val="0039140F"/>
    <w:rsid w:val="003A3E30"/>
    <w:rsid w:val="003A70FE"/>
    <w:rsid w:val="003B0C35"/>
    <w:rsid w:val="003B219E"/>
    <w:rsid w:val="003D1FA4"/>
    <w:rsid w:val="003D6F0D"/>
    <w:rsid w:val="003E21B3"/>
    <w:rsid w:val="003E2AB5"/>
    <w:rsid w:val="003E3CAF"/>
    <w:rsid w:val="003F3837"/>
    <w:rsid w:val="003F79A1"/>
    <w:rsid w:val="00410A81"/>
    <w:rsid w:val="004116CE"/>
    <w:rsid w:val="00411E65"/>
    <w:rsid w:val="00411EA9"/>
    <w:rsid w:val="00412DE9"/>
    <w:rsid w:val="004147C3"/>
    <w:rsid w:val="00420040"/>
    <w:rsid w:val="00421D4F"/>
    <w:rsid w:val="00423388"/>
    <w:rsid w:val="00426D73"/>
    <w:rsid w:val="0043126D"/>
    <w:rsid w:val="00434834"/>
    <w:rsid w:val="004430D2"/>
    <w:rsid w:val="00444466"/>
    <w:rsid w:val="00450F1D"/>
    <w:rsid w:val="00454913"/>
    <w:rsid w:val="00455A1A"/>
    <w:rsid w:val="00457441"/>
    <w:rsid w:val="004579F6"/>
    <w:rsid w:val="004656D0"/>
    <w:rsid w:val="00465B53"/>
    <w:rsid w:val="00465F7C"/>
    <w:rsid w:val="0047090D"/>
    <w:rsid w:val="004732F6"/>
    <w:rsid w:val="00473ABD"/>
    <w:rsid w:val="00482DCA"/>
    <w:rsid w:val="00497E66"/>
    <w:rsid w:val="004A3EC2"/>
    <w:rsid w:val="004B6CFD"/>
    <w:rsid w:val="004C204D"/>
    <w:rsid w:val="004D0436"/>
    <w:rsid w:val="004D0936"/>
    <w:rsid w:val="004D3EBD"/>
    <w:rsid w:val="004D6068"/>
    <w:rsid w:val="004E7ED7"/>
    <w:rsid w:val="004F243D"/>
    <w:rsid w:val="004F3D8D"/>
    <w:rsid w:val="004F6383"/>
    <w:rsid w:val="0050671B"/>
    <w:rsid w:val="005076F1"/>
    <w:rsid w:val="005128AE"/>
    <w:rsid w:val="00512B91"/>
    <w:rsid w:val="005158EB"/>
    <w:rsid w:val="00517B1D"/>
    <w:rsid w:val="0052082F"/>
    <w:rsid w:val="0052123F"/>
    <w:rsid w:val="00521F6A"/>
    <w:rsid w:val="005246AB"/>
    <w:rsid w:val="0054006F"/>
    <w:rsid w:val="00542FCC"/>
    <w:rsid w:val="0054568C"/>
    <w:rsid w:val="00554068"/>
    <w:rsid w:val="0055762E"/>
    <w:rsid w:val="00557C50"/>
    <w:rsid w:val="00565445"/>
    <w:rsid w:val="00566B58"/>
    <w:rsid w:val="00567448"/>
    <w:rsid w:val="00570D62"/>
    <w:rsid w:val="00575334"/>
    <w:rsid w:val="00586AC6"/>
    <w:rsid w:val="005912EE"/>
    <w:rsid w:val="00593736"/>
    <w:rsid w:val="005A3181"/>
    <w:rsid w:val="005A7037"/>
    <w:rsid w:val="005B0F06"/>
    <w:rsid w:val="005B6141"/>
    <w:rsid w:val="005C3F15"/>
    <w:rsid w:val="005D01E7"/>
    <w:rsid w:val="005D087E"/>
    <w:rsid w:val="005D1473"/>
    <w:rsid w:val="005D2650"/>
    <w:rsid w:val="005E7DAB"/>
    <w:rsid w:val="005F3989"/>
    <w:rsid w:val="005F4303"/>
    <w:rsid w:val="005F7B20"/>
    <w:rsid w:val="00601B52"/>
    <w:rsid w:val="0060280B"/>
    <w:rsid w:val="00604422"/>
    <w:rsid w:val="00623F5D"/>
    <w:rsid w:val="006365B7"/>
    <w:rsid w:val="00647E21"/>
    <w:rsid w:val="00650766"/>
    <w:rsid w:val="00651341"/>
    <w:rsid w:val="00653135"/>
    <w:rsid w:val="00656FA0"/>
    <w:rsid w:val="006666CE"/>
    <w:rsid w:val="00666F8B"/>
    <w:rsid w:val="00676D32"/>
    <w:rsid w:val="006815B2"/>
    <w:rsid w:val="00682B31"/>
    <w:rsid w:val="006830C1"/>
    <w:rsid w:val="006864E1"/>
    <w:rsid w:val="00691001"/>
    <w:rsid w:val="00691249"/>
    <w:rsid w:val="006A02F8"/>
    <w:rsid w:val="006A31EE"/>
    <w:rsid w:val="006A4373"/>
    <w:rsid w:val="006B1037"/>
    <w:rsid w:val="006B1E8A"/>
    <w:rsid w:val="006B27F4"/>
    <w:rsid w:val="006B48A9"/>
    <w:rsid w:val="006C2919"/>
    <w:rsid w:val="006C2EFE"/>
    <w:rsid w:val="006C52FC"/>
    <w:rsid w:val="006D30BE"/>
    <w:rsid w:val="006E56AD"/>
    <w:rsid w:val="006E5763"/>
    <w:rsid w:val="0070738D"/>
    <w:rsid w:val="007101BB"/>
    <w:rsid w:val="00713308"/>
    <w:rsid w:val="0071354C"/>
    <w:rsid w:val="007227A9"/>
    <w:rsid w:val="00725A91"/>
    <w:rsid w:val="00727E01"/>
    <w:rsid w:val="00745222"/>
    <w:rsid w:val="00752E19"/>
    <w:rsid w:val="00754C04"/>
    <w:rsid w:val="00757614"/>
    <w:rsid w:val="00770BDF"/>
    <w:rsid w:val="0077123A"/>
    <w:rsid w:val="007728B4"/>
    <w:rsid w:val="0077622E"/>
    <w:rsid w:val="00777FE4"/>
    <w:rsid w:val="00780833"/>
    <w:rsid w:val="00780FDC"/>
    <w:rsid w:val="0079075D"/>
    <w:rsid w:val="007910DD"/>
    <w:rsid w:val="0079328E"/>
    <w:rsid w:val="007C1468"/>
    <w:rsid w:val="007C41D7"/>
    <w:rsid w:val="007C657E"/>
    <w:rsid w:val="007D191D"/>
    <w:rsid w:val="007E3F03"/>
    <w:rsid w:val="007F16FB"/>
    <w:rsid w:val="007F1BBA"/>
    <w:rsid w:val="008077E3"/>
    <w:rsid w:val="0081518F"/>
    <w:rsid w:val="0081600F"/>
    <w:rsid w:val="0082722D"/>
    <w:rsid w:val="008274F7"/>
    <w:rsid w:val="0083517B"/>
    <w:rsid w:val="008441F9"/>
    <w:rsid w:val="00846A99"/>
    <w:rsid w:val="008506F1"/>
    <w:rsid w:val="00854C81"/>
    <w:rsid w:val="00863372"/>
    <w:rsid w:val="008641D1"/>
    <w:rsid w:val="00870FB9"/>
    <w:rsid w:val="00872F67"/>
    <w:rsid w:val="00875CA7"/>
    <w:rsid w:val="008879E9"/>
    <w:rsid w:val="00893346"/>
    <w:rsid w:val="00894D19"/>
    <w:rsid w:val="008A0D8D"/>
    <w:rsid w:val="008B1A69"/>
    <w:rsid w:val="008B67CA"/>
    <w:rsid w:val="008C0C3B"/>
    <w:rsid w:val="008C1A39"/>
    <w:rsid w:val="008C38EA"/>
    <w:rsid w:val="008D0E06"/>
    <w:rsid w:val="008D1B43"/>
    <w:rsid w:val="008D4782"/>
    <w:rsid w:val="008E32DA"/>
    <w:rsid w:val="008E7DFB"/>
    <w:rsid w:val="008F7327"/>
    <w:rsid w:val="008F755A"/>
    <w:rsid w:val="0090059C"/>
    <w:rsid w:val="009076C8"/>
    <w:rsid w:val="00915BBE"/>
    <w:rsid w:val="009165AE"/>
    <w:rsid w:val="00921D62"/>
    <w:rsid w:val="00922791"/>
    <w:rsid w:val="00924BCD"/>
    <w:rsid w:val="00927CD6"/>
    <w:rsid w:val="00933572"/>
    <w:rsid w:val="009363C7"/>
    <w:rsid w:val="00946B9F"/>
    <w:rsid w:val="009544C4"/>
    <w:rsid w:val="00972D36"/>
    <w:rsid w:val="00973BFB"/>
    <w:rsid w:val="0097791C"/>
    <w:rsid w:val="00980406"/>
    <w:rsid w:val="0098795B"/>
    <w:rsid w:val="00994621"/>
    <w:rsid w:val="009A2C8F"/>
    <w:rsid w:val="009A33E2"/>
    <w:rsid w:val="009A7326"/>
    <w:rsid w:val="009A7B65"/>
    <w:rsid w:val="009B2790"/>
    <w:rsid w:val="009B3D27"/>
    <w:rsid w:val="009C7BCF"/>
    <w:rsid w:val="009D2AD6"/>
    <w:rsid w:val="009D3A07"/>
    <w:rsid w:val="009D4711"/>
    <w:rsid w:val="009D5DA6"/>
    <w:rsid w:val="009E3A84"/>
    <w:rsid w:val="009E41D9"/>
    <w:rsid w:val="009E72D7"/>
    <w:rsid w:val="009E7ACC"/>
    <w:rsid w:val="009F1347"/>
    <w:rsid w:val="009F450E"/>
    <w:rsid w:val="009F54DA"/>
    <w:rsid w:val="00A06984"/>
    <w:rsid w:val="00A1324E"/>
    <w:rsid w:val="00A13A1F"/>
    <w:rsid w:val="00A24DF8"/>
    <w:rsid w:val="00A27BE3"/>
    <w:rsid w:val="00A339B9"/>
    <w:rsid w:val="00A368F6"/>
    <w:rsid w:val="00A40EDF"/>
    <w:rsid w:val="00A568DF"/>
    <w:rsid w:val="00A57A77"/>
    <w:rsid w:val="00A71F27"/>
    <w:rsid w:val="00A73A79"/>
    <w:rsid w:val="00A91997"/>
    <w:rsid w:val="00A93C52"/>
    <w:rsid w:val="00AA4590"/>
    <w:rsid w:val="00AA7368"/>
    <w:rsid w:val="00AB3CC2"/>
    <w:rsid w:val="00AB4ACF"/>
    <w:rsid w:val="00AB4FF9"/>
    <w:rsid w:val="00AC3A93"/>
    <w:rsid w:val="00AE0F8E"/>
    <w:rsid w:val="00AE69E6"/>
    <w:rsid w:val="00AE7B21"/>
    <w:rsid w:val="00AF1980"/>
    <w:rsid w:val="00AF2021"/>
    <w:rsid w:val="00B016F8"/>
    <w:rsid w:val="00B025B7"/>
    <w:rsid w:val="00B03000"/>
    <w:rsid w:val="00B16451"/>
    <w:rsid w:val="00B23D96"/>
    <w:rsid w:val="00B31D94"/>
    <w:rsid w:val="00B33681"/>
    <w:rsid w:val="00B35902"/>
    <w:rsid w:val="00B471BD"/>
    <w:rsid w:val="00B50C2D"/>
    <w:rsid w:val="00B52EF0"/>
    <w:rsid w:val="00B57649"/>
    <w:rsid w:val="00B60CC8"/>
    <w:rsid w:val="00B64904"/>
    <w:rsid w:val="00B72632"/>
    <w:rsid w:val="00B80033"/>
    <w:rsid w:val="00B90E80"/>
    <w:rsid w:val="00B97EA0"/>
    <w:rsid w:val="00BA192A"/>
    <w:rsid w:val="00BA28E5"/>
    <w:rsid w:val="00BA60CE"/>
    <w:rsid w:val="00BB7AB8"/>
    <w:rsid w:val="00BC4550"/>
    <w:rsid w:val="00BC5607"/>
    <w:rsid w:val="00BC7BCC"/>
    <w:rsid w:val="00BD100E"/>
    <w:rsid w:val="00BD4207"/>
    <w:rsid w:val="00BD7B87"/>
    <w:rsid w:val="00BE0D1D"/>
    <w:rsid w:val="00BE1DD9"/>
    <w:rsid w:val="00BE2448"/>
    <w:rsid w:val="00BE24D4"/>
    <w:rsid w:val="00BE3ECE"/>
    <w:rsid w:val="00BF1B8B"/>
    <w:rsid w:val="00BF2BE7"/>
    <w:rsid w:val="00BF41C1"/>
    <w:rsid w:val="00BF4512"/>
    <w:rsid w:val="00BF67C4"/>
    <w:rsid w:val="00C05102"/>
    <w:rsid w:val="00C052E1"/>
    <w:rsid w:val="00C07FCC"/>
    <w:rsid w:val="00C13FA6"/>
    <w:rsid w:val="00C148E3"/>
    <w:rsid w:val="00C169ED"/>
    <w:rsid w:val="00C44645"/>
    <w:rsid w:val="00C5484D"/>
    <w:rsid w:val="00C618F2"/>
    <w:rsid w:val="00C67388"/>
    <w:rsid w:val="00C7180E"/>
    <w:rsid w:val="00C73049"/>
    <w:rsid w:val="00C73207"/>
    <w:rsid w:val="00C7602A"/>
    <w:rsid w:val="00C8215C"/>
    <w:rsid w:val="00C82160"/>
    <w:rsid w:val="00C82ED9"/>
    <w:rsid w:val="00C836FB"/>
    <w:rsid w:val="00C87D68"/>
    <w:rsid w:val="00C919E9"/>
    <w:rsid w:val="00C9281B"/>
    <w:rsid w:val="00CA367A"/>
    <w:rsid w:val="00CB11A4"/>
    <w:rsid w:val="00CB1D26"/>
    <w:rsid w:val="00CB608E"/>
    <w:rsid w:val="00CB6467"/>
    <w:rsid w:val="00CC2B38"/>
    <w:rsid w:val="00CC4C21"/>
    <w:rsid w:val="00CC57AD"/>
    <w:rsid w:val="00CD0FE9"/>
    <w:rsid w:val="00CD30D3"/>
    <w:rsid w:val="00CD6185"/>
    <w:rsid w:val="00CD7355"/>
    <w:rsid w:val="00CE40F9"/>
    <w:rsid w:val="00CE577F"/>
    <w:rsid w:val="00CE5B83"/>
    <w:rsid w:val="00CF5F63"/>
    <w:rsid w:val="00CF6EDD"/>
    <w:rsid w:val="00D02E15"/>
    <w:rsid w:val="00D03D59"/>
    <w:rsid w:val="00D05922"/>
    <w:rsid w:val="00D107A3"/>
    <w:rsid w:val="00D107E8"/>
    <w:rsid w:val="00D147EA"/>
    <w:rsid w:val="00D16249"/>
    <w:rsid w:val="00D16351"/>
    <w:rsid w:val="00D17F31"/>
    <w:rsid w:val="00D21383"/>
    <w:rsid w:val="00D2186D"/>
    <w:rsid w:val="00D42AE1"/>
    <w:rsid w:val="00D463C2"/>
    <w:rsid w:val="00D605A4"/>
    <w:rsid w:val="00D61B13"/>
    <w:rsid w:val="00D630E0"/>
    <w:rsid w:val="00D759B4"/>
    <w:rsid w:val="00D7746A"/>
    <w:rsid w:val="00D838FE"/>
    <w:rsid w:val="00D8406F"/>
    <w:rsid w:val="00D859C7"/>
    <w:rsid w:val="00D85E24"/>
    <w:rsid w:val="00D9021F"/>
    <w:rsid w:val="00D9086F"/>
    <w:rsid w:val="00D925C7"/>
    <w:rsid w:val="00D93918"/>
    <w:rsid w:val="00DA1080"/>
    <w:rsid w:val="00DA12C2"/>
    <w:rsid w:val="00DA33AA"/>
    <w:rsid w:val="00DB30A6"/>
    <w:rsid w:val="00DD6A9E"/>
    <w:rsid w:val="00DD79F3"/>
    <w:rsid w:val="00DE133C"/>
    <w:rsid w:val="00DF2242"/>
    <w:rsid w:val="00E01758"/>
    <w:rsid w:val="00E06618"/>
    <w:rsid w:val="00E076A7"/>
    <w:rsid w:val="00E10787"/>
    <w:rsid w:val="00E10FC9"/>
    <w:rsid w:val="00E22EA2"/>
    <w:rsid w:val="00E23367"/>
    <w:rsid w:val="00E31B92"/>
    <w:rsid w:val="00E32313"/>
    <w:rsid w:val="00E427F7"/>
    <w:rsid w:val="00E43508"/>
    <w:rsid w:val="00E43910"/>
    <w:rsid w:val="00E475D4"/>
    <w:rsid w:val="00E51641"/>
    <w:rsid w:val="00E543FE"/>
    <w:rsid w:val="00E578FC"/>
    <w:rsid w:val="00E645A8"/>
    <w:rsid w:val="00E70116"/>
    <w:rsid w:val="00E74D1C"/>
    <w:rsid w:val="00E77FEA"/>
    <w:rsid w:val="00E8229A"/>
    <w:rsid w:val="00E8776E"/>
    <w:rsid w:val="00E9237A"/>
    <w:rsid w:val="00EA0B88"/>
    <w:rsid w:val="00EA5EF1"/>
    <w:rsid w:val="00EA7C11"/>
    <w:rsid w:val="00EB2285"/>
    <w:rsid w:val="00EB2600"/>
    <w:rsid w:val="00EC4218"/>
    <w:rsid w:val="00EC4294"/>
    <w:rsid w:val="00EC681E"/>
    <w:rsid w:val="00ED02D3"/>
    <w:rsid w:val="00ED1568"/>
    <w:rsid w:val="00ED477B"/>
    <w:rsid w:val="00ED5E31"/>
    <w:rsid w:val="00ED6156"/>
    <w:rsid w:val="00EE18A1"/>
    <w:rsid w:val="00EE2189"/>
    <w:rsid w:val="00EE4815"/>
    <w:rsid w:val="00EE64C1"/>
    <w:rsid w:val="00EE663F"/>
    <w:rsid w:val="00EE733C"/>
    <w:rsid w:val="00EF1411"/>
    <w:rsid w:val="00EF3400"/>
    <w:rsid w:val="00EF7B27"/>
    <w:rsid w:val="00F05AA0"/>
    <w:rsid w:val="00F061CB"/>
    <w:rsid w:val="00F11793"/>
    <w:rsid w:val="00F14FCA"/>
    <w:rsid w:val="00F22147"/>
    <w:rsid w:val="00F24050"/>
    <w:rsid w:val="00F248AA"/>
    <w:rsid w:val="00F27CAD"/>
    <w:rsid w:val="00F27CBC"/>
    <w:rsid w:val="00F30EC8"/>
    <w:rsid w:val="00F31539"/>
    <w:rsid w:val="00F32C0A"/>
    <w:rsid w:val="00F444EC"/>
    <w:rsid w:val="00F45FE3"/>
    <w:rsid w:val="00F47126"/>
    <w:rsid w:val="00F50BE2"/>
    <w:rsid w:val="00F54D03"/>
    <w:rsid w:val="00F60B90"/>
    <w:rsid w:val="00F6347A"/>
    <w:rsid w:val="00F718E1"/>
    <w:rsid w:val="00F72FDC"/>
    <w:rsid w:val="00F7503A"/>
    <w:rsid w:val="00F81FEF"/>
    <w:rsid w:val="00F83F47"/>
    <w:rsid w:val="00F865F8"/>
    <w:rsid w:val="00F978B9"/>
    <w:rsid w:val="00FA39CB"/>
    <w:rsid w:val="00FA61AF"/>
    <w:rsid w:val="00FB2C17"/>
    <w:rsid w:val="00FC0566"/>
    <w:rsid w:val="00FD3A06"/>
    <w:rsid w:val="00FD6E73"/>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55F4C77"/>
  <w15:docId w15:val="{28C5192F-ECFF-483A-92AA-92F7AA70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styleId="Revision">
    <w:name w:val="Revision"/>
    <w:hidden/>
    <w:uiPriority w:val="99"/>
    <w:semiHidden/>
    <w:rsid w:val="00141ED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20807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4158E6BCC2104D9A6AAF6A115BE63E" ma:contentTypeVersion="1" ma:contentTypeDescription="Create a new document." ma:contentTypeScope="" ma:versionID="6b666210a536c73f2ce69f6710506686">
  <xsd:schema xmlns:xsd="http://www.w3.org/2001/XMLSchema" xmlns:xs="http://www.w3.org/2001/XMLSchema" xmlns:p="http://schemas.microsoft.com/office/2006/metadata/properties" xmlns:ns2="http://schemas.microsoft.com/sharepoint/v4" targetNamespace="http://schemas.microsoft.com/office/2006/metadata/properties" ma:root="true" ma:fieldsID="6cbdbdfd7c85928407a45476656f9f5f"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2DDE2-51F2-4B41-8292-21067E166C3E}">
  <ds:schemaRefs>
    <ds:schemaRef ds:uri="http://schemas.microsoft.com/sharepoint/v3/contenttype/forms"/>
  </ds:schemaRefs>
</ds:datastoreItem>
</file>

<file path=customXml/itemProps2.xml><?xml version="1.0" encoding="utf-8"?>
<ds:datastoreItem xmlns:ds="http://schemas.openxmlformats.org/officeDocument/2006/customXml" ds:itemID="{2E6D3843-137A-462F-9734-5FCE41781B5B}">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912E6E6-2E53-478A-B730-0B0BC5D53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A5B3F1-E95A-47EC-BB1C-8E2C1013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3</Pages>
  <Words>1047</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COP12 CRP_en</vt:lpstr>
    </vt:vector>
  </TitlesOfParts>
  <Company>United Nations Volunteers (UNV) programme</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CRP_en</dc:title>
  <dc:creator>barbara.schoenberg@cms.int</dc:creator>
  <cp:lastModifiedBy>user</cp:lastModifiedBy>
  <cp:revision>3</cp:revision>
  <cp:lastPrinted>2017-08-22T13:17:00Z</cp:lastPrinted>
  <dcterms:created xsi:type="dcterms:W3CDTF">2017-10-27T15:24:00Z</dcterms:created>
  <dcterms:modified xsi:type="dcterms:W3CDTF">2017-10-27T15:24:00Z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0x010100424158E6BCC2104D9A6AAF6A115BE63E</vt:lpwstr>
  </property>
</Properties>
</file>