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A30D22" w:rsidP="00682B31">
      <w:pPr>
        <w:tabs>
          <w:tab w:val="left" w:pos="-1057"/>
          <w:tab w:val="left" w:pos="-720"/>
        </w:tabs>
        <w:ind w:left="-90"/>
        <w:rPr>
          <w:rFonts w:ascii="Arial" w:hAnsi="Arial" w:cs="Arial"/>
          <w:spacing w:val="-8"/>
          <w:sz w:val="12"/>
          <w:szCs w:val="12"/>
          <w:lang w:val="en-GB"/>
        </w:rPr>
      </w:pPr>
    </w:p>
    <w:p w:rsidR="00260772" w:rsidRPr="00260772" w:rsidRDefault="00081714" w:rsidP="003A0D8F">
      <w:pPr>
        <w:tabs>
          <w:tab w:val="left" w:pos="-1057"/>
          <w:tab w:val="left" w:pos="-720"/>
        </w:tabs>
        <w:rPr>
          <w:rFonts w:ascii="Arial" w:hAnsi="Arial" w:cs="Arial"/>
          <w:sz w:val="22"/>
          <w:szCs w:val="22"/>
          <w:lang w:val="fr-FR"/>
        </w:rPr>
      </w:pPr>
      <w:r>
        <w:rPr>
          <w:rFonts w:ascii="Arial" w:eastAsia="Arial" w:hAnsi="Arial" w:cs="Arial"/>
          <w:sz w:val="22"/>
          <w:szCs w:val="22"/>
          <w:bdr w:val="nil"/>
          <w:lang w:val="fr-FR"/>
        </w:rPr>
        <w:t>12</w:t>
      </w:r>
      <w:r>
        <w:rPr>
          <w:rFonts w:ascii="Arial" w:eastAsia="Arial" w:hAnsi="Arial" w:cs="Arial"/>
          <w:sz w:val="22"/>
          <w:szCs w:val="22"/>
          <w:bdr w:val="nil"/>
          <w:vertAlign w:val="superscript"/>
          <w:lang w:val="fr-FR"/>
        </w:rPr>
        <w:t>ème</w:t>
      </w:r>
      <w:r>
        <w:rPr>
          <w:rFonts w:ascii="Arial" w:eastAsia="Arial" w:hAnsi="Arial" w:cs="Arial"/>
          <w:sz w:val="22"/>
          <w:szCs w:val="22"/>
          <w:bdr w:val="nil"/>
          <w:lang w:val="fr-FR"/>
        </w:rPr>
        <w:t xml:space="preserve"> SESSION DE LA CONFÉRENCE DES PARTIES</w:t>
      </w:r>
    </w:p>
    <w:p w:rsidR="00260772" w:rsidRPr="007A0741" w:rsidRDefault="00081714" w:rsidP="003A0D8F">
      <w:pPr>
        <w:pStyle w:val="Heading2"/>
        <w:keepNext w:val="0"/>
        <w:spacing w:line="228" w:lineRule="auto"/>
        <w:rPr>
          <w:rFonts w:ascii="Arial" w:hAnsi="Arial" w:cs="Arial"/>
          <w:b w:val="0"/>
          <w:bCs w:val="0"/>
          <w:sz w:val="22"/>
          <w:szCs w:val="22"/>
          <w:lang w:val="fr-FR"/>
        </w:rPr>
      </w:pPr>
      <w:r>
        <w:rPr>
          <w:rFonts w:ascii="Arial" w:eastAsia="Arial" w:hAnsi="Arial" w:cs="Arial"/>
          <w:b w:val="0"/>
          <w:sz w:val="22"/>
          <w:szCs w:val="22"/>
          <w:bdr w:val="nil"/>
          <w:lang w:val="fr-FR"/>
        </w:rPr>
        <w:t>Manille, Philippines, 23 - 28 octobre 2017</w:t>
      </w:r>
    </w:p>
    <w:p w:rsidR="00260772" w:rsidRPr="007A0741" w:rsidRDefault="00081714" w:rsidP="003A0D8F">
      <w:pPr>
        <w:spacing w:line="228" w:lineRule="auto"/>
        <w:rPr>
          <w:rFonts w:ascii="Arial" w:hAnsi="Arial" w:cs="Arial"/>
          <w:iCs/>
          <w:sz w:val="22"/>
          <w:szCs w:val="22"/>
          <w:lang w:val="fr-FR"/>
        </w:rPr>
      </w:pPr>
      <w:r>
        <w:rPr>
          <w:rFonts w:ascii="Arial" w:eastAsia="Arial" w:hAnsi="Arial" w:cs="Arial"/>
          <w:iCs/>
          <w:sz w:val="22"/>
          <w:szCs w:val="22"/>
          <w:bdr w:val="nil"/>
          <w:lang w:val="fr-FR"/>
        </w:rPr>
        <w:t>Point 24.4.13 de l</w:t>
      </w:r>
      <w:r w:rsidR="005C6C99">
        <w:rPr>
          <w:rFonts w:ascii="Arial" w:eastAsia="Arial" w:hAnsi="Arial" w:cs="Arial"/>
          <w:iCs/>
          <w:sz w:val="22"/>
          <w:szCs w:val="22"/>
          <w:bdr w:val="nil"/>
          <w:lang w:val="fr-FR"/>
        </w:rPr>
        <w:t>’</w:t>
      </w:r>
      <w:r>
        <w:rPr>
          <w:rFonts w:ascii="Arial" w:eastAsia="Arial" w:hAnsi="Arial" w:cs="Arial"/>
          <w:iCs/>
          <w:sz w:val="22"/>
          <w:szCs w:val="22"/>
          <w:bdr w:val="nil"/>
          <w:lang w:val="fr-FR"/>
        </w:rPr>
        <w:t>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985926"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081714"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eastAsia="Arial" w:hAnsi="Arial" w:cs="Arial"/>
                <w:b/>
                <w:bCs/>
                <w:sz w:val="28"/>
                <w:szCs w:val="28"/>
                <w:bdr w:val="nil"/>
                <w:lang w:val="fr-FR"/>
              </w:rPr>
              <w:tab/>
            </w:r>
            <w:r>
              <w:rPr>
                <w:rFonts w:ascii="Arial" w:eastAsia="Arial" w:hAnsi="Arial" w:cs="Arial"/>
                <w:b/>
                <w:bCs/>
                <w:sz w:val="28"/>
                <w:szCs w:val="28"/>
                <w:bdr w:val="nil"/>
                <w:lang w:val="fr-FR"/>
              </w:rPr>
              <w:tab/>
            </w:r>
            <w:r>
              <w:rPr>
                <w:rFonts w:ascii="Arial" w:eastAsia="Arial" w:hAnsi="Arial" w:cs="Arial"/>
                <w:b/>
                <w:bCs/>
                <w:sz w:val="28"/>
                <w:szCs w:val="28"/>
                <w:bdr w:val="nil"/>
                <w:lang w:val="fr-FR"/>
              </w:rPr>
              <w:tab/>
            </w:r>
            <w:r>
              <w:rPr>
                <w:rFonts w:ascii="Arial" w:eastAsia="Arial" w:hAnsi="Arial" w:cs="Arial"/>
                <w:b/>
                <w:bCs/>
                <w:sz w:val="28"/>
                <w:szCs w:val="28"/>
                <w:bdr w:val="nil"/>
                <w:lang w:val="fr-FR"/>
              </w:rPr>
              <w:tab/>
              <w:t>CMS</w:t>
            </w:r>
          </w:p>
          <w:p w:rsidR="00FA61AF" w:rsidRPr="002F6F9B" w:rsidRDefault="00A30D22"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985926"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081714" w:rsidP="00260772">
            <w:pPr>
              <w:rPr>
                <w:rFonts w:ascii="Arial" w:hAnsi="Arial" w:cs="Arial"/>
                <w:sz w:val="22"/>
                <w:szCs w:val="22"/>
                <w:lang w:val="en-GB"/>
              </w:rPr>
            </w:pPr>
            <w:r w:rsidRPr="00682B31">
              <w:rPr>
                <w:rFonts w:ascii="Arial" w:hAnsi="Arial" w:cs="Arial"/>
                <w:noProof/>
                <w:sz w:val="22"/>
                <w:szCs w:val="22"/>
              </w:rPr>
              <w:drawing>
                <wp:inline distT="0" distB="0" distL="0" distR="0" wp14:anchorId="71E4D491" wp14:editId="72BBBBA7">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A30D2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A30D2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081714"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Pr>
                <w:rFonts w:ascii="Arial" w:eastAsia="Arial" w:hAnsi="Arial" w:cs="Arial"/>
                <w:sz w:val="28"/>
                <w:szCs w:val="28"/>
                <w:bdr w:val="nil"/>
                <w:lang w:val="fr-FR"/>
              </w:rPr>
              <w:t>CONVENTION SUR</w:t>
            </w:r>
          </w:p>
          <w:p w:rsidR="00260772" w:rsidRPr="00667726" w:rsidRDefault="00081714"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Pr>
                <w:rFonts w:ascii="Arial" w:eastAsia="Arial" w:hAnsi="Arial" w:cs="Arial"/>
                <w:sz w:val="28"/>
                <w:szCs w:val="28"/>
                <w:bdr w:val="nil"/>
                <w:lang w:val="fr-FR"/>
              </w:rPr>
              <w:t>LES ESPÈCES</w:t>
            </w:r>
          </w:p>
          <w:p w:rsidR="00260772" w:rsidRPr="00667726" w:rsidRDefault="00081714"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Pr>
                <w:rFonts w:ascii="Arial" w:eastAsia="Arial" w:hAnsi="Arial" w:cs="Arial"/>
                <w:sz w:val="28"/>
                <w:szCs w:val="28"/>
                <w:bdr w:val="nil"/>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667726" w:rsidRDefault="00A30D2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260772" w:rsidRDefault="00081714"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eastAsia="Arial" w:hAnsi="Arial" w:cs="Arial"/>
                <w:sz w:val="22"/>
                <w:szCs w:val="22"/>
                <w:bdr w:val="nil"/>
                <w:lang w:val="fr-FR"/>
              </w:rPr>
              <w:t>Distribution: Générale</w:t>
            </w:r>
          </w:p>
          <w:p w:rsidR="00260772" w:rsidRPr="00260772" w:rsidRDefault="00A30D2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7A0741" w:rsidRDefault="00081714"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eastAsia="Arial" w:hAnsi="Arial" w:cs="Arial"/>
                <w:sz w:val="22"/>
                <w:szCs w:val="22"/>
                <w:bdr w:val="nil"/>
                <w:lang w:val="fr-FR"/>
              </w:rPr>
              <w:t>UNEP/CMS/COP12/Doc.24.4.13</w:t>
            </w:r>
          </w:p>
          <w:p w:rsidR="00260772" w:rsidRPr="007A0741" w:rsidRDefault="00081714"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eastAsia="Arial" w:hAnsi="Arial" w:cs="Arial"/>
                <w:sz w:val="22"/>
                <w:szCs w:val="22"/>
                <w:bdr w:val="nil"/>
                <w:lang w:val="fr-FR"/>
              </w:rPr>
              <w:t>10 août 2017</w:t>
            </w:r>
          </w:p>
          <w:p w:rsidR="00260772" w:rsidRPr="007A0741" w:rsidRDefault="00A30D2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1E7B2E" w:rsidRDefault="00081714" w:rsidP="00260772">
            <w:pPr>
              <w:rPr>
                <w:rFonts w:ascii="Arial" w:hAnsi="Arial" w:cs="Arial"/>
                <w:sz w:val="22"/>
                <w:szCs w:val="22"/>
                <w:lang w:val="fr-FR"/>
              </w:rPr>
            </w:pPr>
            <w:r>
              <w:rPr>
                <w:rFonts w:ascii="Arial" w:eastAsia="Arial" w:hAnsi="Arial" w:cs="Arial"/>
                <w:sz w:val="22"/>
                <w:szCs w:val="22"/>
                <w:bdr w:val="nil"/>
                <w:lang w:val="fr-FR"/>
              </w:rPr>
              <w:t>Français</w:t>
            </w:r>
          </w:p>
          <w:p w:rsidR="00260772" w:rsidRPr="001E7B2E" w:rsidRDefault="00081714" w:rsidP="00260772">
            <w:pPr>
              <w:rPr>
                <w:rFonts w:ascii="Arial" w:hAnsi="Arial" w:cs="Arial"/>
                <w:sz w:val="22"/>
                <w:szCs w:val="22"/>
                <w:lang w:val="en-GB"/>
              </w:rPr>
            </w:pPr>
            <w:r>
              <w:rPr>
                <w:rFonts w:ascii="Arial" w:eastAsia="Arial" w:hAnsi="Arial" w:cs="Arial"/>
                <w:sz w:val="22"/>
                <w:szCs w:val="22"/>
                <w:bdr w:val="nil"/>
                <w:lang w:val="fr-FR"/>
              </w:rPr>
              <w:t>Original : Anglais</w:t>
            </w:r>
          </w:p>
          <w:p w:rsidR="00260772" w:rsidRPr="00682B31" w:rsidRDefault="00A30D22" w:rsidP="00260772">
            <w:pPr>
              <w:rPr>
                <w:rFonts w:ascii="Arial" w:hAnsi="Arial" w:cs="Arial"/>
                <w:sz w:val="12"/>
                <w:szCs w:val="12"/>
                <w:lang w:val="en-GB"/>
              </w:rPr>
            </w:pPr>
          </w:p>
        </w:tc>
      </w:tr>
    </w:tbl>
    <w:p w:rsidR="00354A9C" w:rsidRPr="00682B31" w:rsidRDefault="00A30D22" w:rsidP="00922791">
      <w:pPr>
        <w:tabs>
          <w:tab w:val="left" w:pos="7020"/>
        </w:tabs>
        <w:rPr>
          <w:rFonts w:ascii="Arial" w:hAnsi="Arial" w:cs="Arial"/>
          <w:sz w:val="22"/>
          <w:szCs w:val="22"/>
        </w:rPr>
      </w:pPr>
    </w:p>
    <w:p w:rsidR="0052082F" w:rsidRDefault="00A30D22" w:rsidP="00354A9C">
      <w:pPr>
        <w:rPr>
          <w:rFonts w:ascii="Arial" w:hAnsi="Arial" w:cs="Arial"/>
          <w:sz w:val="22"/>
          <w:szCs w:val="22"/>
        </w:rPr>
      </w:pPr>
    </w:p>
    <w:p w:rsidR="00A30D22" w:rsidRPr="00682B31" w:rsidRDefault="00A30D22" w:rsidP="00354A9C">
      <w:pPr>
        <w:rPr>
          <w:rFonts w:ascii="Arial" w:hAnsi="Arial" w:cs="Arial"/>
          <w:sz w:val="22"/>
          <w:szCs w:val="22"/>
        </w:rPr>
      </w:pPr>
    </w:p>
    <w:p w:rsidR="007A0741" w:rsidRPr="00760B55" w:rsidRDefault="00081714" w:rsidP="007A0741">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fr-FR"/>
        </w:rPr>
      </w:pPr>
      <w:r>
        <w:rPr>
          <w:rFonts w:ascii="Arial" w:eastAsia="Arial" w:hAnsi="Arial" w:cs="Arial"/>
          <w:b/>
          <w:bCs/>
          <w:sz w:val="22"/>
          <w:szCs w:val="22"/>
          <w:bdr w:val="nil"/>
          <w:lang w:val="fr-FR"/>
        </w:rPr>
        <w:t>PARTICIPATION DES COMMUNAUTÉS ET MOYENS D</w:t>
      </w:r>
      <w:r w:rsidR="005C6C99">
        <w:rPr>
          <w:rFonts w:ascii="Arial" w:eastAsia="Arial" w:hAnsi="Arial" w:cs="Arial"/>
          <w:b/>
          <w:bCs/>
          <w:sz w:val="22"/>
          <w:szCs w:val="22"/>
          <w:bdr w:val="nil"/>
          <w:lang w:val="fr-FR"/>
        </w:rPr>
        <w:t>’</w:t>
      </w:r>
      <w:r>
        <w:rPr>
          <w:rFonts w:ascii="Arial" w:eastAsia="Arial" w:hAnsi="Arial" w:cs="Arial"/>
          <w:b/>
          <w:bCs/>
          <w:sz w:val="22"/>
          <w:szCs w:val="22"/>
          <w:bdr w:val="nil"/>
          <w:lang w:val="fr-FR"/>
        </w:rPr>
        <w:t>EXISTENCE</w:t>
      </w:r>
    </w:p>
    <w:p w:rsidR="00260772" w:rsidRPr="00A30D22" w:rsidRDefault="00A30D22" w:rsidP="00260772">
      <w:pPr>
        <w:rPr>
          <w:sz w:val="12"/>
          <w:szCs w:val="12"/>
          <w:lang w:val="fr-FR"/>
        </w:rPr>
      </w:pPr>
    </w:p>
    <w:p w:rsidR="00260772" w:rsidRPr="00260772" w:rsidRDefault="00081714" w:rsidP="00260772">
      <w:pPr>
        <w:jc w:val="center"/>
        <w:rPr>
          <w:rFonts w:ascii="Arial" w:hAnsi="Arial" w:cs="Arial"/>
          <w:i/>
          <w:sz w:val="22"/>
          <w:szCs w:val="22"/>
          <w:lang w:val="fr-FR"/>
        </w:rPr>
      </w:pPr>
      <w:r w:rsidRPr="00760B55">
        <w:rPr>
          <w:rFonts w:ascii="Arial" w:eastAsia="Arial" w:hAnsi="Arial" w:cs="Arial"/>
          <w:i/>
          <w:iCs/>
          <w:sz w:val="22"/>
          <w:szCs w:val="22"/>
          <w:bdr w:val="nil"/>
          <w:lang w:val="fr-FR"/>
        </w:rPr>
        <w:t>(Préparé par le Secrétariat</w:t>
      </w:r>
      <w:bookmarkStart w:id="0" w:name="_GoBack"/>
      <w:bookmarkEnd w:id="0"/>
      <w:r w:rsidRPr="00760B55">
        <w:rPr>
          <w:rFonts w:ascii="Arial" w:eastAsia="Arial" w:hAnsi="Arial" w:cs="Arial"/>
          <w:i/>
          <w:iCs/>
          <w:sz w:val="22"/>
          <w:szCs w:val="22"/>
          <w:bdr w:val="nil"/>
          <w:lang w:val="fr-FR"/>
        </w:rPr>
        <w:t>)</w:t>
      </w:r>
    </w:p>
    <w:p w:rsidR="001764E6" w:rsidRPr="00260772" w:rsidRDefault="00A30D22" w:rsidP="001764E6">
      <w:pPr>
        <w:jc w:val="both"/>
        <w:rPr>
          <w:rFonts w:ascii="Arial" w:hAnsi="Arial" w:cs="Arial"/>
          <w:sz w:val="21"/>
          <w:szCs w:val="21"/>
          <w:lang w:val="fr-FR"/>
        </w:rPr>
      </w:pPr>
    </w:p>
    <w:p w:rsidR="001764E6" w:rsidRPr="00260772" w:rsidRDefault="00A30D22" w:rsidP="00D605A4">
      <w:pPr>
        <w:tabs>
          <w:tab w:val="left" w:pos="8295"/>
        </w:tabs>
        <w:jc w:val="both"/>
        <w:rPr>
          <w:rFonts w:ascii="Arial" w:hAnsi="Arial" w:cs="Arial"/>
          <w:sz w:val="21"/>
          <w:szCs w:val="21"/>
          <w:lang w:val="fr-FR"/>
        </w:rPr>
      </w:pPr>
    </w:p>
    <w:p w:rsidR="00D605A4" w:rsidRPr="00260772" w:rsidRDefault="00A30D22" w:rsidP="001764E6">
      <w:pPr>
        <w:jc w:val="both"/>
        <w:rPr>
          <w:rFonts w:ascii="Arial" w:hAnsi="Arial" w:cs="Arial"/>
          <w:sz w:val="21"/>
          <w:szCs w:val="21"/>
          <w:lang w:val="fr-FR"/>
        </w:rPr>
      </w:pPr>
    </w:p>
    <w:p w:rsidR="00D605A4" w:rsidRPr="00260772" w:rsidRDefault="00A30D22" w:rsidP="00D605A4">
      <w:pPr>
        <w:rPr>
          <w:rFonts w:ascii="Arial" w:hAnsi="Arial" w:cs="Arial"/>
          <w:sz w:val="21"/>
          <w:szCs w:val="21"/>
          <w:lang w:val="fr-FR"/>
        </w:rPr>
      </w:pPr>
    </w:p>
    <w:p w:rsidR="00D605A4" w:rsidRPr="00260772" w:rsidRDefault="00760B55" w:rsidP="00D605A4">
      <w:pPr>
        <w:rPr>
          <w:rFonts w:ascii="Arial" w:hAnsi="Arial" w:cs="Arial"/>
          <w:sz w:val="21"/>
          <w:szCs w:val="21"/>
          <w:lang w:val="fr-FR"/>
        </w:rPr>
      </w:pPr>
      <w:r w:rsidRPr="00C169ED">
        <w:rPr>
          <w:rFonts w:ascii="Arial" w:hAnsi="Arial" w:cs="Arial"/>
          <w:noProof/>
          <w:sz w:val="21"/>
          <w:szCs w:val="21"/>
        </w:rPr>
        <mc:AlternateContent>
          <mc:Choice Requires="wps">
            <w:drawing>
              <wp:anchor distT="0" distB="0" distL="114300" distR="114300" simplePos="0" relativeHeight="251659264" behindDoc="0" locked="0" layoutInCell="1" allowOverlap="1" wp14:anchorId="271AF4F9" wp14:editId="5034BF4F">
                <wp:simplePos x="0" y="0"/>
                <wp:positionH relativeFrom="column">
                  <wp:posOffset>779145</wp:posOffset>
                </wp:positionH>
                <wp:positionV relativeFrom="paragraph">
                  <wp:posOffset>148590</wp:posOffset>
                </wp:positionV>
                <wp:extent cx="4305300" cy="2918460"/>
                <wp:effectExtent l="0" t="0" r="19050" b="152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918460"/>
                        </a:xfrm>
                        <a:prstGeom prst="rect">
                          <a:avLst/>
                        </a:prstGeom>
                        <a:solidFill>
                          <a:srgbClr val="FFFFFF"/>
                        </a:solidFill>
                        <a:ln w="3175">
                          <a:solidFill>
                            <a:srgbClr val="000000"/>
                          </a:solidFill>
                          <a:miter lim="800000"/>
                          <a:headEnd/>
                          <a:tailEnd/>
                        </a:ln>
                      </wps:spPr>
                      <wps:txbx>
                        <w:txbxContent>
                          <w:p w:rsidR="00E475D4" w:rsidRPr="00760B55" w:rsidRDefault="00081714" w:rsidP="00E475D4">
                            <w:pPr>
                              <w:rPr>
                                <w:rFonts w:ascii="Arial" w:hAnsi="Arial" w:cs="Arial"/>
                                <w:sz w:val="22"/>
                                <w:szCs w:val="22"/>
                                <w:lang w:val="fr-FR"/>
                              </w:rPr>
                            </w:pPr>
                            <w:r>
                              <w:rPr>
                                <w:rFonts w:ascii="Arial" w:eastAsia="Arial" w:hAnsi="Arial" w:cs="Arial"/>
                                <w:sz w:val="22"/>
                                <w:szCs w:val="22"/>
                                <w:bdr w:val="nil"/>
                                <w:lang w:val="fr-FR"/>
                              </w:rPr>
                              <w:t>Résumé:</w:t>
                            </w:r>
                          </w:p>
                          <w:p w:rsidR="00E475D4" w:rsidRPr="00760B55" w:rsidRDefault="00A30D22" w:rsidP="00E475D4">
                            <w:pPr>
                              <w:rPr>
                                <w:rFonts w:ascii="Arial" w:hAnsi="Arial" w:cs="Arial"/>
                                <w:sz w:val="22"/>
                                <w:szCs w:val="22"/>
                                <w:lang w:val="fr-FR"/>
                              </w:rPr>
                            </w:pPr>
                          </w:p>
                          <w:p w:rsidR="007A0741" w:rsidRPr="00760B55" w:rsidRDefault="00081714" w:rsidP="00760B55">
                            <w:pPr>
                              <w:jc w:val="both"/>
                              <w:rPr>
                                <w:rFonts w:ascii="Arial" w:hAnsi="Arial" w:cs="Arial"/>
                                <w:sz w:val="22"/>
                                <w:szCs w:val="22"/>
                                <w:lang w:val="fr-FR"/>
                              </w:rPr>
                            </w:pPr>
                            <w:r>
                              <w:rPr>
                                <w:rFonts w:ascii="Arial" w:eastAsia="Arial" w:hAnsi="Arial" w:cs="Arial"/>
                                <w:sz w:val="22"/>
                                <w:szCs w:val="22"/>
                                <w:bdr w:val="nil"/>
                                <w:lang w:val="fr-FR"/>
                              </w:rPr>
                              <w:t xml:space="preserve">Il existe un large consensus entre les gouvernements et les parties prenantes concernées selon lequel les communautés locales et les populations autochtones ont un rôle important à jouer dans la conservation des ressources naturelles. </w:t>
                            </w:r>
                          </w:p>
                          <w:p w:rsidR="007A0741" w:rsidRPr="00760B55" w:rsidRDefault="00081714" w:rsidP="00760B55">
                            <w:pPr>
                              <w:jc w:val="both"/>
                              <w:rPr>
                                <w:rFonts w:ascii="Arial" w:hAnsi="Arial" w:cs="Arial"/>
                                <w:sz w:val="22"/>
                                <w:szCs w:val="22"/>
                                <w:lang w:val="fr-FR"/>
                              </w:rPr>
                            </w:pPr>
                            <w:r>
                              <w:rPr>
                                <w:rFonts w:ascii="Arial" w:eastAsia="Arial" w:hAnsi="Arial" w:cs="Arial"/>
                                <w:sz w:val="22"/>
                                <w:szCs w:val="22"/>
                                <w:bdr w:val="nil"/>
                                <w:lang w:val="fr-FR"/>
                              </w:rPr>
                              <w:t>Les décisions proposées dans le présent document demandent au Secrétariat, sous réserve de la disponibilité des ressources, de compiler des études de cas sur les meilleures pratiques permettant d</w:t>
                            </w:r>
                            <w:r w:rsidR="005C6C99">
                              <w:rPr>
                                <w:rFonts w:ascii="Arial" w:eastAsia="Arial" w:hAnsi="Arial" w:cs="Arial"/>
                                <w:sz w:val="22"/>
                                <w:szCs w:val="22"/>
                                <w:bdr w:val="nil"/>
                                <w:lang w:val="fr-FR"/>
                              </w:rPr>
                              <w:t>’</w:t>
                            </w:r>
                            <w:r>
                              <w:rPr>
                                <w:rFonts w:ascii="Arial" w:eastAsia="Arial" w:hAnsi="Arial" w:cs="Arial"/>
                                <w:sz w:val="22"/>
                                <w:szCs w:val="22"/>
                                <w:bdr w:val="nil"/>
                                <w:lang w:val="fr-FR"/>
                              </w:rPr>
                              <w:t>impliquer les communautés locales dans la conservation des espèces inscrites aux annexes de la CMS, et de faciliter les activités permettant aux Parties de partager ces meilleures pratiques.</w:t>
                            </w:r>
                          </w:p>
                          <w:p w:rsidR="007A0741" w:rsidRPr="00760B55" w:rsidRDefault="00A30D22" w:rsidP="00760B55">
                            <w:pPr>
                              <w:jc w:val="both"/>
                              <w:rPr>
                                <w:rFonts w:ascii="Arial" w:hAnsi="Arial" w:cs="Arial"/>
                                <w:sz w:val="22"/>
                                <w:szCs w:val="22"/>
                                <w:lang w:val="fr-FR"/>
                              </w:rPr>
                            </w:pPr>
                          </w:p>
                          <w:p w:rsidR="007A0741" w:rsidRPr="00760B55" w:rsidRDefault="00081714" w:rsidP="00760B55">
                            <w:pPr>
                              <w:jc w:val="both"/>
                              <w:rPr>
                                <w:rFonts w:ascii="Arial" w:hAnsi="Arial" w:cs="Arial"/>
                                <w:sz w:val="22"/>
                                <w:szCs w:val="22"/>
                                <w:lang w:val="fr-FR"/>
                              </w:rPr>
                            </w:pPr>
                            <w:r>
                              <w:rPr>
                                <w:rFonts w:ascii="Arial" w:eastAsia="Arial" w:hAnsi="Arial" w:cs="Arial"/>
                                <w:sz w:val="22"/>
                                <w:szCs w:val="22"/>
                                <w:bdr w:val="nil"/>
                                <w:lang w:val="fr-FR"/>
                              </w:rPr>
                              <w:t>La mise en œuvre des projets de décision</w:t>
                            </w:r>
                            <w:r w:rsidR="005C6C99">
                              <w:rPr>
                                <w:rFonts w:ascii="Arial" w:eastAsia="Arial" w:hAnsi="Arial" w:cs="Arial"/>
                                <w:sz w:val="22"/>
                                <w:szCs w:val="22"/>
                                <w:bdr w:val="nil"/>
                                <w:lang w:val="fr-FR"/>
                              </w:rPr>
                              <w:t>s</w:t>
                            </w:r>
                            <w:r>
                              <w:rPr>
                                <w:rFonts w:ascii="Arial" w:eastAsia="Arial" w:hAnsi="Arial" w:cs="Arial"/>
                                <w:sz w:val="22"/>
                                <w:szCs w:val="22"/>
                                <w:bdr w:val="nil"/>
                                <w:lang w:val="fr-FR"/>
                              </w:rPr>
                              <w:t xml:space="preserve"> ci-joints contribuera à l</w:t>
                            </w:r>
                            <w:r w:rsidR="005C6C99">
                              <w:rPr>
                                <w:rFonts w:ascii="Arial" w:eastAsia="Arial" w:hAnsi="Arial" w:cs="Arial"/>
                                <w:sz w:val="22"/>
                                <w:szCs w:val="22"/>
                                <w:bdr w:val="nil"/>
                                <w:lang w:val="fr-FR"/>
                              </w:rPr>
                              <w:t>’</w:t>
                            </w:r>
                            <w:r>
                              <w:rPr>
                                <w:rFonts w:ascii="Arial" w:eastAsia="Arial" w:hAnsi="Arial" w:cs="Arial"/>
                                <w:sz w:val="22"/>
                                <w:szCs w:val="22"/>
                                <w:bdr w:val="nil"/>
                                <w:lang w:val="fr-FR"/>
                              </w:rPr>
                              <w:t xml:space="preserve">atteinte des objectifs 1 2, 3, 6, 7, 8, 11 et 14 du Plan stratégique pour les espèces migratrices 2015-2023. </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AF4F9" id="_x0000_t202" coordsize="21600,21600" o:spt="202" path="m,l,21600r21600,l21600,xe">
                <v:stroke joinstyle="miter"/>
                <v:path gradientshapeok="t" o:connecttype="rect"/>
              </v:shapetype>
              <v:shape id="Text Box 4" o:spid="_x0000_s1026" type="#_x0000_t202" style="position:absolute;margin-left:61.35pt;margin-top:11.7pt;width:339pt;height:2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" strokeweight=".25pt">
                <v:textbox>
                  <w:txbxContent>
                    <w:p w:rsidR="00E475D4" w:rsidRPr="00760B55" w:rsidRDefault="00081714" w:rsidP="00E475D4">
                      <w:pPr>
                        <w:rPr>
                          <w:rFonts w:ascii="Arial" w:hAnsi="Arial" w:cs="Arial"/>
                          <w:sz w:val="22"/>
                          <w:szCs w:val="22"/>
                          <w:lang w:val="fr-FR"/>
                        </w:rPr>
                      </w:pPr>
                      <w:r>
                        <w:rPr>
                          <w:rFonts w:ascii="Arial" w:eastAsia="Arial" w:hAnsi="Arial" w:cs="Arial"/>
                          <w:sz w:val="22"/>
                          <w:szCs w:val="22"/>
                          <w:bdr w:val="nil"/>
                          <w:lang w:val="fr-FR"/>
                        </w:rPr>
                        <w:t>Résumé:</w:t>
                      </w:r>
                    </w:p>
                    <w:p w:rsidR="00E475D4" w:rsidRPr="00760B55" w:rsidRDefault="00A30D22" w:rsidP="00E475D4">
                      <w:pPr>
                        <w:rPr>
                          <w:rFonts w:ascii="Arial" w:hAnsi="Arial" w:cs="Arial"/>
                          <w:sz w:val="22"/>
                          <w:szCs w:val="22"/>
                          <w:lang w:val="fr-FR"/>
                        </w:rPr>
                      </w:pPr>
                    </w:p>
                    <w:p w:rsidR="007A0741" w:rsidRPr="00760B55" w:rsidRDefault="00081714" w:rsidP="00760B55">
                      <w:pPr>
                        <w:jc w:val="both"/>
                        <w:rPr>
                          <w:rFonts w:ascii="Arial" w:hAnsi="Arial" w:cs="Arial"/>
                          <w:sz w:val="22"/>
                          <w:szCs w:val="22"/>
                          <w:lang w:val="fr-FR"/>
                        </w:rPr>
                      </w:pPr>
                      <w:r>
                        <w:rPr>
                          <w:rFonts w:ascii="Arial" w:eastAsia="Arial" w:hAnsi="Arial" w:cs="Arial"/>
                          <w:sz w:val="22"/>
                          <w:szCs w:val="22"/>
                          <w:bdr w:val="nil"/>
                          <w:lang w:val="fr-FR"/>
                        </w:rPr>
                        <w:t xml:space="preserve">Il existe un large consensus entre les gouvernements et les parties prenantes concernées selon lequel les communautés locales et les populations autochtones ont un rôle important à jouer dans la conservation des ressources naturelles. </w:t>
                      </w:r>
                    </w:p>
                    <w:p w:rsidR="007A0741" w:rsidRPr="00760B55" w:rsidRDefault="00081714" w:rsidP="00760B55">
                      <w:pPr>
                        <w:jc w:val="both"/>
                        <w:rPr>
                          <w:rFonts w:ascii="Arial" w:hAnsi="Arial" w:cs="Arial"/>
                          <w:sz w:val="22"/>
                          <w:szCs w:val="22"/>
                          <w:lang w:val="fr-FR"/>
                        </w:rPr>
                      </w:pPr>
                      <w:r>
                        <w:rPr>
                          <w:rFonts w:ascii="Arial" w:eastAsia="Arial" w:hAnsi="Arial" w:cs="Arial"/>
                          <w:sz w:val="22"/>
                          <w:szCs w:val="22"/>
                          <w:bdr w:val="nil"/>
                          <w:lang w:val="fr-FR"/>
                        </w:rPr>
                        <w:t>Les décisions proposées dans le présent document demandent au Secrétariat, sous réserve de la disponibilité des ressources, de compiler des études de cas sur les meilleures pratiques permettant d</w:t>
                      </w:r>
                      <w:r w:rsidR="005C6C99">
                        <w:rPr>
                          <w:rFonts w:ascii="Arial" w:eastAsia="Arial" w:hAnsi="Arial" w:cs="Arial"/>
                          <w:sz w:val="22"/>
                          <w:szCs w:val="22"/>
                          <w:bdr w:val="nil"/>
                          <w:lang w:val="fr-FR"/>
                        </w:rPr>
                        <w:t>’</w:t>
                      </w:r>
                      <w:r>
                        <w:rPr>
                          <w:rFonts w:ascii="Arial" w:eastAsia="Arial" w:hAnsi="Arial" w:cs="Arial"/>
                          <w:sz w:val="22"/>
                          <w:szCs w:val="22"/>
                          <w:bdr w:val="nil"/>
                          <w:lang w:val="fr-FR"/>
                        </w:rPr>
                        <w:t>impliquer les communautés locales dans la conservation des espèces inscrites aux annexes de la CMS, et de faciliter les activités permettant aux Parties de partager ces meilleures pratiques.</w:t>
                      </w:r>
                    </w:p>
                    <w:p w:rsidR="007A0741" w:rsidRPr="00760B55" w:rsidRDefault="00A30D22" w:rsidP="00760B55">
                      <w:pPr>
                        <w:jc w:val="both"/>
                        <w:rPr>
                          <w:rFonts w:ascii="Arial" w:hAnsi="Arial" w:cs="Arial"/>
                          <w:sz w:val="22"/>
                          <w:szCs w:val="22"/>
                          <w:lang w:val="fr-FR"/>
                        </w:rPr>
                      </w:pPr>
                    </w:p>
                    <w:p w:rsidR="007A0741" w:rsidRPr="00760B55" w:rsidRDefault="00081714" w:rsidP="00760B55">
                      <w:pPr>
                        <w:jc w:val="both"/>
                        <w:rPr>
                          <w:rFonts w:ascii="Arial" w:hAnsi="Arial" w:cs="Arial"/>
                          <w:sz w:val="22"/>
                          <w:szCs w:val="22"/>
                          <w:lang w:val="fr-FR"/>
                        </w:rPr>
                      </w:pPr>
                      <w:r>
                        <w:rPr>
                          <w:rFonts w:ascii="Arial" w:eastAsia="Arial" w:hAnsi="Arial" w:cs="Arial"/>
                          <w:sz w:val="22"/>
                          <w:szCs w:val="22"/>
                          <w:bdr w:val="nil"/>
                          <w:lang w:val="fr-FR"/>
                        </w:rPr>
                        <w:t>La mise en œuvre des projets de décision</w:t>
                      </w:r>
                      <w:r w:rsidR="005C6C99">
                        <w:rPr>
                          <w:rFonts w:ascii="Arial" w:eastAsia="Arial" w:hAnsi="Arial" w:cs="Arial"/>
                          <w:sz w:val="22"/>
                          <w:szCs w:val="22"/>
                          <w:bdr w:val="nil"/>
                          <w:lang w:val="fr-FR"/>
                        </w:rPr>
                        <w:t>s</w:t>
                      </w:r>
                      <w:r>
                        <w:rPr>
                          <w:rFonts w:ascii="Arial" w:eastAsia="Arial" w:hAnsi="Arial" w:cs="Arial"/>
                          <w:sz w:val="22"/>
                          <w:szCs w:val="22"/>
                          <w:bdr w:val="nil"/>
                          <w:lang w:val="fr-FR"/>
                        </w:rPr>
                        <w:t xml:space="preserve"> ci-joints contribuera à l</w:t>
                      </w:r>
                      <w:r w:rsidR="005C6C99">
                        <w:rPr>
                          <w:rFonts w:ascii="Arial" w:eastAsia="Arial" w:hAnsi="Arial" w:cs="Arial"/>
                          <w:sz w:val="22"/>
                          <w:szCs w:val="22"/>
                          <w:bdr w:val="nil"/>
                          <w:lang w:val="fr-FR"/>
                        </w:rPr>
                        <w:t>’</w:t>
                      </w:r>
                      <w:r>
                        <w:rPr>
                          <w:rFonts w:ascii="Arial" w:eastAsia="Arial" w:hAnsi="Arial" w:cs="Arial"/>
                          <w:sz w:val="22"/>
                          <w:szCs w:val="22"/>
                          <w:bdr w:val="nil"/>
                          <w:lang w:val="fr-FR"/>
                        </w:rPr>
                        <w:t xml:space="preserve">atteinte des objectifs 1 2, 3, 6, 7, 8, 11 et 14 du Plan stratégique pour les espèces migratrices 2015-2023. </w:t>
                      </w:r>
                    </w:p>
                  </w:txbxContent>
                </v:textbox>
              </v:shape>
            </w:pict>
          </mc:Fallback>
        </mc:AlternateContent>
      </w:r>
    </w:p>
    <w:p w:rsidR="00D605A4" w:rsidRPr="00260772" w:rsidRDefault="00A30D22" w:rsidP="00D605A4">
      <w:pPr>
        <w:rPr>
          <w:rFonts w:ascii="Arial" w:hAnsi="Arial" w:cs="Arial"/>
          <w:sz w:val="21"/>
          <w:szCs w:val="21"/>
          <w:lang w:val="fr-FR"/>
        </w:rPr>
      </w:pPr>
    </w:p>
    <w:p w:rsidR="00D605A4" w:rsidRPr="00260772" w:rsidRDefault="00A30D22" w:rsidP="00D605A4">
      <w:pPr>
        <w:rPr>
          <w:rFonts w:ascii="Arial" w:hAnsi="Arial" w:cs="Arial"/>
          <w:sz w:val="21"/>
          <w:szCs w:val="21"/>
          <w:lang w:val="fr-FR"/>
        </w:rPr>
      </w:pPr>
    </w:p>
    <w:p w:rsidR="00D605A4" w:rsidRPr="00260772" w:rsidRDefault="00A30D22" w:rsidP="00D605A4">
      <w:pPr>
        <w:rPr>
          <w:rFonts w:ascii="Arial" w:hAnsi="Arial" w:cs="Arial"/>
          <w:sz w:val="21"/>
          <w:szCs w:val="21"/>
          <w:lang w:val="fr-FR"/>
        </w:rPr>
      </w:pPr>
    </w:p>
    <w:p w:rsidR="00D605A4" w:rsidRPr="00260772" w:rsidRDefault="00A30D22" w:rsidP="00D605A4">
      <w:pPr>
        <w:rPr>
          <w:rFonts w:ascii="Arial" w:hAnsi="Arial" w:cs="Arial"/>
          <w:sz w:val="21"/>
          <w:szCs w:val="21"/>
          <w:lang w:val="fr-FR"/>
        </w:rPr>
      </w:pPr>
    </w:p>
    <w:p w:rsidR="00D605A4" w:rsidRPr="00260772" w:rsidRDefault="00A30D22" w:rsidP="00D605A4">
      <w:pPr>
        <w:rPr>
          <w:rFonts w:ascii="Arial" w:hAnsi="Arial" w:cs="Arial"/>
          <w:sz w:val="21"/>
          <w:szCs w:val="21"/>
          <w:lang w:val="fr-FR"/>
        </w:rPr>
      </w:pPr>
    </w:p>
    <w:p w:rsidR="00D605A4" w:rsidRPr="00260772" w:rsidRDefault="00A30D22" w:rsidP="00D605A4">
      <w:pPr>
        <w:rPr>
          <w:rFonts w:ascii="Arial" w:hAnsi="Arial" w:cs="Arial"/>
          <w:sz w:val="21"/>
          <w:szCs w:val="21"/>
          <w:lang w:val="fr-FR"/>
        </w:rPr>
      </w:pPr>
    </w:p>
    <w:p w:rsidR="00D605A4" w:rsidRPr="00260772" w:rsidRDefault="00A30D22" w:rsidP="00D605A4">
      <w:pPr>
        <w:rPr>
          <w:rFonts w:ascii="Arial" w:hAnsi="Arial" w:cs="Arial"/>
          <w:sz w:val="21"/>
          <w:szCs w:val="21"/>
          <w:lang w:val="fr-FR"/>
        </w:rPr>
      </w:pPr>
    </w:p>
    <w:p w:rsidR="00D605A4" w:rsidRPr="00260772" w:rsidRDefault="00A30D22" w:rsidP="00D605A4">
      <w:pPr>
        <w:rPr>
          <w:rFonts w:ascii="Arial" w:hAnsi="Arial" w:cs="Arial"/>
          <w:sz w:val="21"/>
          <w:szCs w:val="21"/>
          <w:lang w:val="fr-FR"/>
        </w:rPr>
      </w:pPr>
    </w:p>
    <w:p w:rsidR="00D605A4" w:rsidRPr="00260772" w:rsidRDefault="00A30D22" w:rsidP="00D605A4">
      <w:pPr>
        <w:rPr>
          <w:rFonts w:ascii="Arial" w:hAnsi="Arial" w:cs="Arial"/>
          <w:sz w:val="21"/>
          <w:szCs w:val="21"/>
          <w:lang w:val="fr-FR"/>
        </w:rPr>
      </w:pPr>
    </w:p>
    <w:p w:rsidR="00D605A4" w:rsidRPr="00260772" w:rsidRDefault="00A30D22" w:rsidP="00D605A4">
      <w:pPr>
        <w:rPr>
          <w:rFonts w:ascii="Arial" w:hAnsi="Arial" w:cs="Arial"/>
          <w:sz w:val="21"/>
          <w:szCs w:val="21"/>
          <w:lang w:val="fr-FR"/>
        </w:rPr>
      </w:pPr>
    </w:p>
    <w:p w:rsidR="00D605A4" w:rsidRPr="00260772" w:rsidRDefault="00A30D22" w:rsidP="00D605A4">
      <w:pPr>
        <w:rPr>
          <w:rFonts w:ascii="Arial" w:hAnsi="Arial" w:cs="Arial"/>
          <w:sz w:val="21"/>
          <w:szCs w:val="21"/>
          <w:lang w:val="fr-FR"/>
        </w:rPr>
      </w:pPr>
    </w:p>
    <w:p w:rsidR="00D605A4" w:rsidRPr="00260772" w:rsidRDefault="00A30D22" w:rsidP="00D605A4">
      <w:pPr>
        <w:rPr>
          <w:rFonts w:ascii="Arial" w:hAnsi="Arial" w:cs="Arial"/>
          <w:sz w:val="21"/>
          <w:szCs w:val="21"/>
          <w:lang w:val="fr-FR"/>
        </w:rPr>
      </w:pPr>
    </w:p>
    <w:p w:rsidR="00D605A4" w:rsidRPr="00260772" w:rsidRDefault="00A30D22" w:rsidP="00D605A4">
      <w:pPr>
        <w:rPr>
          <w:rFonts w:ascii="Arial" w:hAnsi="Arial" w:cs="Arial"/>
          <w:sz w:val="21"/>
          <w:szCs w:val="21"/>
          <w:lang w:val="fr-FR"/>
        </w:rPr>
      </w:pPr>
    </w:p>
    <w:p w:rsidR="00D605A4" w:rsidRPr="00260772" w:rsidRDefault="00A30D22" w:rsidP="00D605A4">
      <w:pPr>
        <w:rPr>
          <w:rFonts w:ascii="Arial" w:hAnsi="Arial" w:cs="Arial"/>
          <w:sz w:val="21"/>
          <w:szCs w:val="21"/>
          <w:lang w:val="fr-FR"/>
        </w:rPr>
      </w:pPr>
    </w:p>
    <w:p w:rsidR="00D605A4" w:rsidRPr="00260772" w:rsidRDefault="00A30D22" w:rsidP="00D605A4">
      <w:pPr>
        <w:rPr>
          <w:rFonts w:ascii="Arial" w:hAnsi="Arial" w:cs="Arial"/>
          <w:sz w:val="21"/>
          <w:szCs w:val="21"/>
          <w:lang w:val="fr-FR"/>
        </w:rPr>
      </w:pPr>
    </w:p>
    <w:p w:rsidR="00D605A4" w:rsidRPr="00260772" w:rsidRDefault="00A30D22" w:rsidP="00D605A4">
      <w:pPr>
        <w:rPr>
          <w:rFonts w:ascii="Arial" w:hAnsi="Arial" w:cs="Arial"/>
          <w:sz w:val="21"/>
          <w:szCs w:val="21"/>
          <w:lang w:val="fr-FR"/>
        </w:rPr>
      </w:pPr>
    </w:p>
    <w:p w:rsidR="00D605A4" w:rsidRPr="00260772" w:rsidRDefault="00A30D22" w:rsidP="00D605A4">
      <w:pPr>
        <w:rPr>
          <w:rFonts w:ascii="Arial" w:hAnsi="Arial" w:cs="Arial"/>
          <w:sz w:val="21"/>
          <w:szCs w:val="21"/>
          <w:lang w:val="fr-FR"/>
        </w:rPr>
      </w:pPr>
    </w:p>
    <w:p w:rsidR="00D605A4" w:rsidRPr="00260772" w:rsidRDefault="00A30D22" w:rsidP="00D605A4">
      <w:pPr>
        <w:rPr>
          <w:rFonts w:ascii="Arial" w:hAnsi="Arial" w:cs="Arial"/>
          <w:sz w:val="21"/>
          <w:szCs w:val="21"/>
          <w:lang w:val="fr-FR"/>
        </w:rPr>
      </w:pPr>
    </w:p>
    <w:p w:rsidR="00D605A4" w:rsidRPr="00260772" w:rsidRDefault="00A30D22" w:rsidP="00D605A4">
      <w:pPr>
        <w:rPr>
          <w:rFonts w:ascii="Arial" w:hAnsi="Arial" w:cs="Arial"/>
          <w:sz w:val="22"/>
          <w:szCs w:val="22"/>
          <w:lang w:val="fr-FR"/>
        </w:rPr>
      </w:pPr>
    </w:p>
    <w:p w:rsidR="00D605A4" w:rsidRPr="00260772" w:rsidRDefault="00A30D22" w:rsidP="00D605A4">
      <w:pPr>
        <w:rPr>
          <w:rFonts w:ascii="Arial" w:hAnsi="Arial" w:cs="Arial"/>
          <w:sz w:val="22"/>
          <w:szCs w:val="22"/>
          <w:lang w:val="fr-FR"/>
        </w:rPr>
      </w:pPr>
    </w:p>
    <w:p w:rsidR="00D605A4" w:rsidRPr="00260772" w:rsidRDefault="00A30D22" w:rsidP="00D605A4">
      <w:pPr>
        <w:tabs>
          <w:tab w:val="left" w:pos="1020"/>
        </w:tabs>
        <w:rPr>
          <w:rFonts w:ascii="Arial" w:hAnsi="Arial" w:cs="Arial"/>
          <w:sz w:val="22"/>
          <w:szCs w:val="22"/>
          <w:lang w:val="fr-FR"/>
        </w:rPr>
        <w:sectPr w:rsidR="00D605A4" w:rsidRPr="00260772" w:rsidSect="0052082F">
          <w:headerReference w:type="even" r:id="rId8"/>
          <w:headerReference w:type="default" r:id="rId9"/>
          <w:footerReference w:type="even" r:id="rId10"/>
          <w:footerReference w:type="default" r:id="rId11"/>
          <w:headerReference w:type="first" r:id="rId12"/>
          <w:pgSz w:w="11905" w:h="16837" w:code="9"/>
          <w:pgMar w:top="1008" w:right="1411" w:bottom="1152" w:left="1411" w:header="432" w:footer="432" w:gutter="0"/>
          <w:cols w:space="720"/>
          <w:noEndnote/>
          <w:titlePg/>
          <w:docGrid w:linePitch="272"/>
        </w:sectPr>
      </w:pPr>
    </w:p>
    <w:p w:rsidR="007A0741" w:rsidRPr="00760B55" w:rsidRDefault="00081714" w:rsidP="007A0741">
      <w:pPr>
        <w:jc w:val="center"/>
        <w:rPr>
          <w:rFonts w:ascii="Arial" w:hAnsi="Arial" w:cs="Arial"/>
          <w:b/>
          <w:bCs/>
          <w:caps/>
          <w:sz w:val="22"/>
          <w:szCs w:val="22"/>
          <w:lang w:val="fr-FR"/>
        </w:rPr>
      </w:pPr>
      <w:r>
        <w:rPr>
          <w:rFonts w:ascii="Arial" w:eastAsia="Arial" w:hAnsi="Arial" w:cs="Arial"/>
          <w:b/>
          <w:bCs/>
          <w:caps/>
          <w:sz w:val="22"/>
          <w:szCs w:val="22"/>
          <w:bdr w:val="nil"/>
          <w:lang w:val="fr-FR"/>
        </w:rPr>
        <w:lastRenderedPageBreak/>
        <w:t>PARTICIPATION DES COMMUNAUTÉS ET MOYENS D</w:t>
      </w:r>
      <w:r w:rsidR="005C6C99">
        <w:rPr>
          <w:rFonts w:ascii="Arial" w:eastAsia="Arial" w:hAnsi="Arial" w:cs="Arial"/>
          <w:b/>
          <w:bCs/>
          <w:caps/>
          <w:sz w:val="22"/>
          <w:szCs w:val="22"/>
          <w:bdr w:val="nil"/>
          <w:lang w:val="fr-FR"/>
        </w:rPr>
        <w:t>’</w:t>
      </w:r>
      <w:r>
        <w:rPr>
          <w:rFonts w:ascii="Arial" w:eastAsia="Arial" w:hAnsi="Arial" w:cs="Arial"/>
          <w:b/>
          <w:bCs/>
          <w:caps/>
          <w:sz w:val="22"/>
          <w:szCs w:val="22"/>
          <w:bdr w:val="nil"/>
          <w:lang w:val="fr-FR"/>
        </w:rPr>
        <w:t>EXISTENCE</w:t>
      </w:r>
    </w:p>
    <w:p w:rsidR="007A0741" w:rsidRPr="00760B55" w:rsidRDefault="00A30D22" w:rsidP="007A0741">
      <w:pPr>
        <w:jc w:val="center"/>
        <w:rPr>
          <w:rFonts w:ascii="Arial" w:hAnsi="Arial" w:cs="Arial"/>
          <w:sz w:val="22"/>
          <w:szCs w:val="22"/>
          <w:lang w:val="fr-FR"/>
        </w:rPr>
      </w:pPr>
    </w:p>
    <w:p w:rsidR="007A0741" w:rsidRPr="00760B55" w:rsidRDefault="00A30D22" w:rsidP="007A0741">
      <w:pPr>
        <w:jc w:val="center"/>
        <w:rPr>
          <w:rFonts w:ascii="Arial" w:hAnsi="Arial" w:cs="Arial"/>
          <w:sz w:val="22"/>
          <w:szCs w:val="22"/>
          <w:lang w:val="fr-FR"/>
        </w:rPr>
      </w:pPr>
    </w:p>
    <w:p w:rsidR="007A0741" w:rsidRPr="007A0741" w:rsidRDefault="00081714" w:rsidP="007A0741">
      <w:pPr>
        <w:jc w:val="both"/>
        <w:rPr>
          <w:rFonts w:ascii="Arial" w:hAnsi="Arial" w:cs="Arial"/>
          <w:sz w:val="22"/>
          <w:szCs w:val="22"/>
          <w:u w:val="single"/>
          <w:lang w:val="en-GB"/>
        </w:rPr>
      </w:pPr>
      <w:r>
        <w:rPr>
          <w:rFonts w:ascii="Arial" w:eastAsia="Arial" w:hAnsi="Arial" w:cs="Arial"/>
          <w:sz w:val="22"/>
          <w:szCs w:val="22"/>
          <w:u w:val="single"/>
          <w:bdr w:val="nil"/>
          <w:lang w:val="fr-FR"/>
        </w:rPr>
        <w:t>Contexte</w:t>
      </w:r>
    </w:p>
    <w:p w:rsidR="007A0741" w:rsidRPr="007A0741" w:rsidRDefault="00A30D22" w:rsidP="007A0741">
      <w:pPr>
        <w:jc w:val="both"/>
        <w:rPr>
          <w:rFonts w:ascii="Arial" w:hAnsi="Arial" w:cs="Arial"/>
          <w:sz w:val="22"/>
          <w:szCs w:val="22"/>
          <w:lang w:val="en-GB"/>
        </w:rPr>
      </w:pPr>
    </w:p>
    <w:p w:rsidR="007A0741" w:rsidRPr="00760B55" w:rsidRDefault="00081714" w:rsidP="007A0741">
      <w:pPr>
        <w:numPr>
          <w:ilvl w:val="0"/>
          <w:numId w:val="44"/>
        </w:numPr>
        <w:contextualSpacing/>
        <w:jc w:val="both"/>
        <w:rPr>
          <w:rFonts w:ascii="Arial" w:hAnsi="Arial" w:cs="Arial"/>
          <w:sz w:val="22"/>
          <w:szCs w:val="22"/>
          <w:lang w:val="fr-FR"/>
        </w:rPr>
      </w:pPr>
      <w:r>
        <w:rPr>
          <w:rFonts w:ascii="Arial" w:eastAsia="Arial" w:hAnsi="Arial" w:cs="Arial"/>
          <w:sz w:val="22"/>
          <w:szCs w:val="22"/>
          <w:bdr w:val="nil"/>
          <w:lang w:val="fr-FR"/>
        </w:rPr>
        <w:t>Les ressources naturelles sont essentielles pour les moyens d</w:t>
      </w:r>
      <w:r w:rsidR="005C6C99">
        <w:rPr>
          <w:rFonts w:ascii="Arial" w:eastAsia="Arial" w:hAnsi="Arial" w:cs="Arial"/>
          <w:sz w:val="22"/>
          <w:szCs w:val="22"/>
          <w:bdr w:val="nil"/>
          <w:lang w:val="fr-FR"/>
        </w:rPr>
        <w:t>’</w:t>
      </w:r>
      <w:r>
        <w:rPr>
          <w:rFonts w:ascii="Arial" w:eastAsia="Arial" w:hAnsi="Arial" w:cs="Arial"/>
          <w:sz w:val="22"/>
          <w:szCs w:val="22"/>
          <w:bdr w:val="nil"/>
          <w:lang w:val="fr-FR"/>
        </w:rPr>
        <w:t>existence des populations rurales. Pendant des millénaires, les communautés humaines ont assuré leur subsistance en récoltant, chassant et pêchant de manière collective</w:t>
      </w:r>
      <w:r>
        <w:rPr>
          <w:rFonts w:ascii="Arial" w:hAnsi="Arial" w:cs="Arial"/>
          <w:sz w:val="22"/>
          <w:szCs w:val="22"/>
          <w:vertAlign w:val="superscript"/>
        </w:rPr>
        <w:footnoteReference w:id="1"/>
      </w:r>
      <w:r w:rsidR="00EA4DAF">
        <w:rPr>
          <w:rFonts w:ascii="Arial" w:eastAsia="Arial" w:hAnsi="Arial" w:cs="Arial"/>
          <w:sz w:val="22"/>
          <w:szCs w:val="22"/>
          <w:bdr w:val="nil"/>
          <w:lang w:val="fr-FR"/>
        </w:rPr>
        <w:t>.</w:t>
      </w:r>
      <w:r>
        <w:rPr>
          <w:rFonts w:ascii="Arial" w:eastAsia="Arial" w:hAnsi="Arial" w:cs="Arial"/>
          <w:sz w:val="22"/>
          <w:szCs w:val="22"/>
          <w:bdr w:val="nil"/>
          <w:lang w:val="fr-FR"/>
        </w:rPr>
        <w:t xml:space="preserve"> Outre leurs intérêts socioéconomiques, les espèces sauvages, les milieux naturels et les écosystèmes peuvent avoir une valeur culturelle ou spirituelle particulière pour les communautés autochtones, et cette valeur peut être utilisée </w:t>
      </w:r>
      <w:r w:rsidR="00EA4DAF">
        <w:rPr>
          <w:rFonts w:ascii="Arial" w:eastAsia="Arial" w:hAnsi="Arial" w:cs="Arial"/>
          <w:sz w:val="22"/>
          <w:szCs w:val="22"/>
          <w:bdr w:val="nil"/>
          <w:lang w:val="fr-FR"/>
        </w:rPr>
        <w:t>en tant qu</w:t>
      </w:r>
      <w:r w:rsidR="005C6C99">
        <w:rPr>
          <w:rFonts w:ascii="Arial" w:eastAsia="Arial" w:hAnsi="Arial" w:cs="Arial"/>
          <w:sz w:val="22"/>
          <w:szCs w:val="22"/>
          <w:bdr w:val="nil"/>
          <w:lang w:val="fr-FR"/>
        </w:rPr>
        <w:t>’</w:t>
      </w:r>
      <w:r>
        <w:rPr>
          <w:rFonts w:ascii="Arial" w:eastAsia="Arial" w:hAnsi="Arial" w:cs="Arial"/>
          <w:sz w:val="22"/>
          <w:szCs w:val="22"/>
          <w:bdr w:val="nil"/>
          <w:lang w:val="fr-FR"/>
        </w:rPr>
        <w:t>outil de conservation dans le cadre de pratiques de gestion communautaires.</w:t>
      </w:r>
    </w:p>
    <w:p w:rsidR="007A0741" w:rsidRPr="00760B55" w:rsidRDefault="00A30D22" w:rsidP="007A0741">
      <w:pPr>
        <w:ind w:left="360"/>
        <w:contextualSpacing/>
        <w:jc w:val="both"/>
        <w:rPr>
          <w:rFonts w:ascii="Arial" w:hAnsi="Arial" w:cs="Arial"/>
          <w:sz w:val="22"/>
          <w:szCs w:val="22"/>
          <w:lang w:val="fr-FR"/>
        </w:rPr>
      </w:pPr>
    </w:p>
    <w:p w:rsidR="007A0741" w:rsidRPr="00760B55" w:rsidRDefault="00081714" w:rsidP="007A0741">
      <w:pPr>
        <w:numPr>
          <w:ilvl w:val="0"/>
          <w:numId w:val="44"/>
        </w:numPr>
        <w:contextualSpacing/>
        <w:jc w:val="both"/>
        <w:rPr>
          <w:rFonts w:ascii="Arial" w:hAnsi="Arial" w:cs="Arial"/>
          <w:sz w:val="22"/>
          <w:szCs w:val="22"/>
          <w:lang w:val="fr-FR"/>
        </w:rPr>
      </w:pPr>
      <w:r>
        <w:rPr>
          <w:rFonts w:ascii="Arial" w:eastAsia="Arial" w:hAnsi="Arial" w:cs="Arial"/>
          <w:sz w:val="22"/>
          <w:szCs w:val="22"/>
          <w:bdr w:val="nil"/>
          <w:lang w:val="fr-FR"/>
        </w:rPr>
        <w:t>Depuis les années 1980, les approches coloniales et post-coloniales de la conservation de la biodiversité avec leurs mesures principalement descendante</w:t>
      </w:r>
      <w:r w:rsidR="00EA4DAF">
        <w:rPr>
          <w:rFonts w:ascii="Arial" w:eastAsia="Arial" w:hAnsi="Arial" w:cs="Arial"/>
          <w:sz w:val="22"/>
          <w:szCs w:val="22"/>
          <w:bdr w:val="nil"/>
          <w:lang w:val="fr-FR"/>
        </w:rPr>
        <w:t>s</w:t>
      </w:r>
      <w:r>
        <w:rPr>
          <w:rFonts w:ascii="Arial" w:eastAsia="Arial" w:hAnsi="Arial" w:cs="Arial"/>
          <w:sz w:val="22"/>
          <w:szCs w:val="22"/>
          <w:bdr w:val="nil"/>
          <w:lang w:val="fr-FR"/>
        </w:rPr>
        <w:t>, telles qu</w:t>
      </w:r>
      <w:r w:rsidR="00EA4DAF">
        <w:rPr>
          <w:rFonts w:ascii="Arial" w:eastAsia="Arial" w:hAnsi="Arial" w:cs="Arial"/>
          <w:sz w:val="22"/>
          <w:szCs w:val="22"/>
          <w:bdr w:val="nil"/>
          <w:lang w:val="fr-FR"/>
        </w:rPr>
        <w:t>e la création d</w:t>
      </w:r>
      <w:r w:rsidR="005C6C99">
        <w:rPr>
          <w:rFonts w:ascii="Arial" w:eastAsia="Arial" w:hAnsi="Arial" w:cs="Arial"/>
          <w:sz w:val="22"/>
          <w:szCs w:val="22"/>
          <w:bdr w:val="nil"/>
          <w:lang w:val="fr-FR"/>
        </w:rPr>
        <w:t>’</w:t>
      </w:r>
      <w:r w:rsidR="00EA4DAF">
        <w:rPr>
          <w:rFonts w:ascii="Arial" w:eastAsia="Arial" w:hAnsi="Arial" w:cs="Arial"/>
          <w:sz w:val="22"/>
          <w:szCs w:val="22"/>
          <w:bdr w:val="nil"/>
          <w:lang w:val="fr-FR"/>
        </w:rPr>
        <w:t>aires protégées</w:t>
      </w:r>
      <w:r>
        <w:rPr>
          <w:rFonts w:ascii="Arial" w:eastAsia="Arial" w:hAnsi="Arial" w:cs="Arial"/>
          <w:sz w:val="22"/>
          <w:szCs w:val="22"/>
          <w:bdr w:val="nil"/>
          <w:lang w:val="fr-FR"/>
        </w:rPr>
        <w:t xml:space="preserve"> qui excluent les communautés locales des terres qu</w:t>
      </w:r>
      <w:r w:rsidR="005C6C99">
        <w:rPr>
          <w:rFonts w:ascii="Arial" w:eastAsia="Arial" w:hAnsi="Arial" w:cs="Arial"/>
          <w:sz w:val="22"/>
          <w:szCs w:val="22"/>
          <w:bdr w:val="nil"/>
          <w:lang w:val="fr-FR"/>
        </w:rPr>
        <w:t>’</w:t>
      </w:r>
      <w:r>
        <w:rPr>
          <w:rFonts w:ascii="Arial" w:eastAsia="Arial" w:hAnsi="Arial" w:cs="Arial"/>
          <w:sz w:val="22"/>
          <w:szCs w:val="22"/>
          <w:bdr w:val="nil"/>
          <w:lang w:val="fr-FR"/>
        </w:rPr>
        <w:t>elles utilisaient auparavant, ne sont plus considérées comme suffisantes par de nombreux scientifiques</w:t>
      </w:r>
      <w:r>
        <w:rPr>
          <w:rFonts w:ascii="Arial" w:hAnsi="Arial" w:cs="Arial"/>
          <w:sz w:val="22"/>
          <w:szCs w:val="22"/>
          <w:vertAlign w:val="superscript"/>
        </w:rPr>
        <w:footnoteReference w:id="2"/>
      </w:r>
      <w:r>
        <w:rPr>
          <w:rFonts w:ascii="Arial" w:eastAsia="Arial" w:hAnsi="Arial" w:cs="Arial"/>
          <w:sz w:val="22"/>
          <w:szCs w:val="22"/>
          <w:bdr w:val="nil"/>
          <w:vertAlign w:val="superscript"/>
          <w:lang w:val="fr-FR"/>
        </w:rPr>
        <w:t>,</w:t>
      </w:r>
      <w:r>
        <w:rPr>
          <w:rFonts w:ascii="Arial" w:hAnsi="Arial"/>
          <w:sz w:val="22"/>
          <w:szCs w:val="22"/>
          <w:vertAlign w:val="superscript"/>
        </w:rPr>
        <w:footnoteReference w:id="3"/>
      </w:r>
      <w:r>
        <w:rPr>
          <w:rFonts w:ascii="Arial" w:eastAsia="Arial" w:hAnsi="Arial" w:cs="Arial"/>
          <w:sz w:val="22"/>
          <w:szCs w:val="22"/>
          <w:bdr w:val="nil"/>
          <w:lang w:val="fr-FR"/>
        </w:rPr>
        <w:t>. Au cours des années 1980 et 1990, plusieurs pays ont expérimenté la gestion communautaire des ressources naturelles</w:t>
      </w:r>
      <w:r>
        <w:rPr>
          <w:rFonts w:ascii="Arial" w:hAnsi="Arial" w:cs="Arial"/>
          <w:sz w:val="22"/>
          <w:szCs w:val="22"/>
          <w:vertAlign w:val="superscript"/>
        </w:rPr>
        <w:footnoteReference w:id="4"/>
      </w:r>
      <w:r w:rsidR="00EA4DAF" w:rsidRPr="00EA4DAF">
        <w:rPr>
          <w:rFonts w:ascii="Arial" w:eastAsia="Arial" w:hAnsi="Arial" w:cs="Arial"/>
          <w:sz w:val="22"/>
          <w:szCs w:val="22"/>
          <w:bdr w:val="nil"/>
          <w:lang w:val="fr-FR"/>
        </w:rPr>
        <w:t>.</w:t>
      </w:r>
      <w:r w:rsidR="005C6C99">
        <w:rPr>
          <w:rFonts w:ascii="Arial" w:eastAsia="Arial" w:hAnsi="Arial" w:cs="Arial"/>
          <w:sz w:val="22"/>
          <w:szCs w:val="22"/>
          <w:bdr w:val="nil"/>
          <w:vertAlign w:val="superscript"/>
          <w:lang w:val="fr-FR"/>
        </w:rPr>
        <w:t xml:space="preserve"> </w:t>
      </w:r>
    </w:p>
    <w:p w:rsidR="007A0741" w:rsidRPr="00760B55" w:rsidRDefault="00A30D22" w:rsidP="007A0741">
      <w:pPr>
        <w:ind w:left="360"/>
        <w:contextualSpacing/>
        <w:jc w:val="both"/>
        <w:rPr>
          <w:rFonts w:ascii="Arial" w:hAnsi="Arial" w:cs="Arial"/>
          <w:sz w:val="22"/>
          <w:szCs w:val="22"/>
          <w:lang w:val="fr-FR"/>
        </w:rPr>
      </w:pPr>
    </w:p>
    <w:p w:rsidR="007A0741" w:rsidRPr="00760B55" w:rsidRDefault="00081714" w:rsidP="007A0741">
      <w:pPr>
        <w:numPr>
          <w:ilvl w:val="0"/>
          <w:numId w:val="44"/>
        </w:numPr>
        <w:contextualSpacing/>
        <w:jc w:val="both"/>
        <w:rPr>
          <w:rFonts w:ascii="Arial" w:hAnsi="Arial" w:cs="Arial"/>
          <w:sz w:val="22"/>
          <w:szCs w:val="22"/>
          <w:lang w:val="fr-FR"/>
        </w:rPr>
      </w:pPr>
      <w:r>
        <w:rPr>
          <w:rFonts w:ascii="Arial" w:eastAsia="Arial" w:hAnsi="Arial" w:cs="Arial"/>
          <w:sz w:val="22"/>
          <w:szCs w:val="22"/>
          <w:bdr w:val="nil"/>
          <w:lang w:val="fr-FR"/>
        </w:rPr>
        <w:t>Les appels à inclure les communautés locales dans la conservation de la biodiversité ont bénéficié d</w:t>
      </w:r>
      <w:r w:rsidR="005C6C99">
        <w:rPr>
          <w:rFonts w:ascii="Arial" w:eastAsia="Arial" w:hAnsi="Arial" w:cs="Arial"/>
          <w:sz w:val="22"/>
          <w:szCs w:val="22"/>
          <w:bdr w:val="nil"/>
          <w:lang w:val="fr-FR"/>
        </w:rPr>
        <w:t>’</w:t>
      </w:r>
      <w:r>
        <w:rPr>
          <w:rFonts w:ascii="Arial" w:eastAsia="Arial" w:hAnsi="Arial" w:cs="Arial"/>
          <w:sz w:val="22"/>
          <w:szCs w:val="22"/>
          <w:bdr w:val="nil"/>
          <w:lang w:val="fr-FR"/>
        </w:rPr>
        <w:t>un accueil croissant dans les forums de politique internationale. À l</w:t>
      </w:r>
      <w:r w:rsidR="005C6C99">
        <w:rPr>
          <w:rFonts w:ascii="Arial" w:eastAsia="Arial" w:hAnsi="Arial" w:cs="Arial"/>
          <w:sz w:val="22"/>
          <w:szCs w:val="22"/>
          <w:bdr w:val="nil"/>
          <w:lang w:val="fr-FR"/>
        </w:rPr>
        <w:t>’</w:t>
      </w:r>
      <w:r>
        <w:rPr>
          <w:rFonts w:ascii="Arial" w:eastAsia="Arial" w:hAnsi="Arial" w:cs="Arial"/>
          <w:sz w:val="22"/>
          <w:szCs w:val="22"/>
          <w:bdr w:val="nil"/>
          <w:lang w:val="fr-FR"/>
        </w:rPr>
        <w:t>heure actuelle, de nombreux mandats mondiaux encouragent l</w:t>
      </w:r>
      <w:r w:rsidR="005C6C99">
        <w:rPr>
          <w:rFonts w:ascii="Arial" w:eastAsia="Arial" w:hAnsi="Arial" w:cs="Arial"/>
          <w:sz w:val="22"/>
          <w:szCs w:val="22"/>
          <w:bdr w:val="nil"/>
          <w:lang w:val="fr-FR"/>
        </w:rPr>
        <w:t>’</w:t>
      </w:r>
      <w:r>
        <w:rPr>
          <w:rFonts w:ascii="Arial" w:eastAsia="Arial" w:hAnsi="Arial" w:cs="Arial"/>
          <w:sz w:val="22"/>
          <w:szCs w:val="22"/>
          <w:bdr w:val="nil"/>
          <w:lang w:val="fr-FR"/>
        </w:rPr>
        <w:t>implication des communautés locales dans la conservation. L</w:t>
      </w:r>
      <w:r w:rsidR="005C6C99">
        <w:rPr>
          <w:rFonts w:ascii="Arial" w:eastAsia="Arial" w:hAnsi="Arial" w:cs="Arial"/>
          <w:sz w:val="22"/>
          <w:szCs w:val="22"/>
          <w:bdr w:val="nil"/>
          <w:lang w:val="fr-FR"/>
        </w:rPr>
        <w:t>’</w:t>
      </w:r>
      <w:r>
        <w:rPr>
          <w:rFonts w:ascii="Arial" w:eastAsia="Arial" w:hAnsi="Arial" w:cs="Arial"/>
          <w:sz w:val="22"/>
          <w:szCs w:val="22"/>
          <w:bdr w:val="nil"/>
          <w:lang w:val="fr-FR"/>
        </w:rPr>
        <w:t>Objectif de développement durable (ODD) 15, tel qu</w:t>
      </w:r>
      <w:r w:rsidR="005C6C99">
        <w:rPr>
          <w:rFonts w:ascii="Arial" w:eastAsia="Arial" w:hAnsi="Arial" w:cs="Arial"/>
          <w:sz w:val="22"/>
          <w:szCs w:val="22"/>
          <w:bdr w:val="nil"/>
          <w:lang w:val="fr-FR"/>
        </w:rPr>
        <w:t>’</w:t>
      </w:r>
      <w:r>
        <w:rPr>
          <w:rFonts w:ascii="Arial" w:eastAsia="Arial" w:hAnsi="Arial" w:cs="Arial"/>
          <w:sz w:val="22"/>
          <w:szCs w:val="22"/>
          <w:bdr w:val="nil"/>
          <w:lang w:val="fr-FR"/>
        </w:rPr>
        <w:t>adopté par l</w:t>
      </w:r>
      <w:r w:rsidR="005C6C99">
        <w:rPr>
          <w:rFonts w:ascii="Arial" w:eastAsia="Arial" w:hAnsi="Arial" w:cs="Arial"/>
          <w:sz w:val="22"/>
          <w:szCs w:val="22"/>
          <w:bdr w:val="nil"/>
          <w:lang w:val="fr-FR"/>
        </w:rPr>
        <w:t>’</w:t>
      </w:r>
      <w:r>
        <w:rPr>
          <w:rFonts w:ascii="Arial" w:eastAsia="Arial" w:hAnsi="Arial" w:cs="Arial"/>
          <w:sz w:val="22"/>
          <w:szCs w:val="22"/>
          <w:bdr w:val="nil"/>
          <w:lang w:val="fr-FR"/>
        </w:rPr>
        <w:t>Assemblée générale des Nations Unies (AGNU), appelle à l</w:t>
      </w:r>
      <w:r w:rsidR="005C6C99">
        <w:rPr>
          <w:rFonts w:ascii="Arial" w:eastAsia="Arial" w:hAnsi="Arial" w:cs="Arial"/>
          <w:sz w:val="22"/>
          <w:szCs w:val="22"/>
          <w:bdr w:val="nil"/>
          <w:lang w:val="fr-FR"/>
        </w:rPr>
        <w:t>’</w:t>
      </w:r>
      <w:r>
        <w:rPr>
          <w:rFonts w:ascii="Arial" w:eastAsia="Arial" w:hAnsi="Arial" w:cs="Arial"/>
          <w:sz w:val="22"/>
          <w:szCs w:val="22"/>
          <w:bdr w:val="nil"/>
          <w:lang w:val="fr-FR"/>
        </w:rPr>
        <w:t xml:space="preserve">intégration des valeurs des écosystèmes et de la biodiversité dans la planification nationale et locale, </w:t>
      </w:r>
      <w:r w:rsidR="00EA4DAF">
        <w:rPr>
          <w:rFonts w:ascii="Arial" w:eastAsia="Arial" w:hAnsi="Arial" w:cs="Arial"/>
          <w:sz w:val="22"/>
          <w:szCs w:val="22"/>
          <w:bdr w:val="nil"/>
          <w:lang w:val="fr-FR"/>
        </w:rPr>
        <w:t xml:space="preserve">dans </w:t>
      </w:r>
      <w:r>
        <w:rPr>
          <w:rFonts w:ascii="Arial" w:eastAsia="Arial" w:hAnsi="Arial" w:cs="Arial"/>
          <w:sz w:val="22"/>
          <w:szCs w:val="22"/>
          <w:bdr w:val="nil"/>
          <w:lang w:val="fr-FR"/>
        </w:rPr>
        <w:t xml:space="preserve">les processus de développement et </w:t>
      </w:r>
      <w:r w:rsidR="00EA4DAF">
        <w:rPr>
          <w:rFonts w:ascii="Arial" w:eastAsia="Arial" w:hAnsi="Arial" w:cs="Arial"/>
          <w:sz w:val="22"/>
          <w:szCs w:val="22"/>
          <w:bdr w:val="nil"/>
          <w:lang w:val="fr-FR"/>
        </w:rPr>
        <w:t xml:space="preserve">dans </w:t>
      </w:r>
      <w:r>
        <w:rPr>
          <w:rFonts w:ascii="Arial" w:eastAsia="Arial" w:hAnsi="Arial" w:cs="Arial"/>
          <w:sz w:val="22"/>
          <w:szCs w:val="22"/>
          <w:bdr w:val="nil"/>
          <w:lang w:val="fr-FR"/>
        </w:rPr>
        <w:t>les stratégies de réduction de la pauvreté</w:t>
      </w:r>
      <w:r w:rsidR="00EA4DAF">
        <w:rPr>
          <w:rFonts w:ascii="Arial" w:eastAsia="Arial" w:hAnsi="Arial" w:cs="Arial"/>
          <w:sz w:val="22"/>
          <w:szCs w:val="22"/>
          <w:bdr w:val="nil"/>
          <w:lang w:val="fr-FR"/>
        </w:rPr>
        <w:t>, ainsi qu</w:t>
      </w:r>
      <w:r w:rsidR="005C6C99">
        <w:rPr>
          <w:rFonts w:ascii="Arial" w:eastAsia="Arial" w:hAnsi="Arial" w:cs="Arial"/>
          <w:sz w:val="22"/>
          <w:szCs w:val="22"/>
          <w:bdr w:val="nil"/>
          <w:lang w:val="fr-FR"/>
        </w:rPr>
        <w:t>’</w:t>
      </w:r>
      <w:r>
        <w:rPr>
          <w:rFonts w:ascii="Arial" w:eastAsia="Arial" w:hAnsi="Arial" w:cs="Arial"/>
          <w:sz w:val="22"/>
          <w:szCs w:val="22"/>
          <w:bdr w:val="nil"/>
          <w:lang w:val="fr-FR"/>
        </w:rPr>
        <w:t>à</w:t>
      </w:r>
      <w:r w:rsidR="00EA4DAF">
        <w:rPr>
          <w:rFonts w:ascii="Arial" w:eastAsia="Arial" w:hAnsi="Arial" w:cs="Arial"/>
          <w:sz w:val="22"/>
          <w:szCs w:val="22"/>
          <w:bdr w:val="nil"/>
          <w:lang w:val="fr-FR"/>
        </w:rPr>
        <w:t xml:space="preserve"> l</w:t>
      </w:r>
      <w:r w:rsidR="005C6C99">
        <w:rPr>
          <w:rFonts w:ascii="Arial" w:eastAsia="Arial" w:hAnsi="Arial" w:cs="Arial"/>
          <w:sz w:val="22"/>
          <w:szCs w:val="22"/>
          <w:bdr w:val="nil"/>
          <w:lang w:val="fr-FR"/>
        </w:rPr>
        <w:t>’</w:t>
      </w:r>
      <w:r>
        <w:rPr>
          <w:rFonts w:ascii="Arial" w:eastAsia="Arial" w:hAnsi="Arial" w:cs="Arial"/>
          <w:sz w:val="22"/>
          <w:szCs w:val="22"/>
          <w:bdr w:val="nil"/>
          <w:lang w:val="fr-FR"/>
        </w:rPr>
        <w:t>amélior</w:t>
      </w:r>
      <w:r w:rsidR="00EA4DAF">
        <w:rPr>
          <w:rFonts w:ascii="Arial" w:eastAsia="Arial" w:hAnsi="Arial" w:cs="Arial"/>
          <w:sz w:val="22"/>
          <w:szCs w:val="22"/>
          <w:bdr w:val="nil"/>
          <w:lang w:val="fr-FR"/>
        </w:rPr>
        <w:t>ation d</w:t>
      </w:r>
      <w:r>
        <w:rPr>
          <w:rFonts w:ascii="Arial" w:eastAsia="Arial" w:hAnsi="Arial" w:cs="Arial"/>
          <w:sz w:val="22"/>
          <w:szCs w:val="22"/>
          <w:bdr w:val="nil"/>
          <w:lang w:val="fr-FR"/>
        </w:rPr>
        <w:t xml:space="preserve">es capacités des communautés locales à rechercher des moyens </w:t>
      </w:r>
      <w:r w:rsidR="005C6C99">
        <w:rPr>
          <w:rFonts w:ascii="Arial" w:eastAsia="Arial" w:hAnsi="Arial" w:cs="Arial"/>
          <w:sz w:val="22"/>
          <w:szCs w:val="22"/>
          <w:bdr w:val="nil"/>
          <w:lang w:val="fr-FR"/>
        </w:rPr>
        <w:t>d’existence</w:t>
      </w:r>
      <w:r>
        <w:rPr>
          <w:rFonts w:ascii="Arial" w:eastAsia="Arial" w:hAnsi="Arial" w:cs="Arial"/>
          <w:sz w:val="22"/>
          <w:szCs w:val="22"/>
          <w:bdr w:val="nil"/>
          <w:lang w:val="fr-FR"/>
        </w:rPr>
        <w:t xml:space="preserve"> durables dans le cadre des efforts mondiaux visant à lutter contre le braconnage et le trafic d</w:t>
      </w:r>
      <w:r w:rsidR="005C6C99">
        <w:rPr>
          <w:rFonts w:ascii="Arial" w:eastAsia="Arial" w:hAnsi="Arial" w:cs="Arial"/>
          <w:sz w:val="22"/>
          <w:szCs w:val="22"/>
          <w:bdr w:val="nil"/>
          <w:lang w:val="fr-FR"/>
        </w:rPr>
        <w:t>’</w:t>
      </w:r>
      <w:r>
        <w:rPr>
          <w:rFonts w:ascii="Arial" w:eastAsia="Arial" w:hAnsi="Arial" w:cs="Arial"/>
          <w:sz w:val="22"/>
          <w:szCs w:val="22"/>
          <w:bdr w:val="nil"/>
          <w:lang w:val="fr-FR"/>
        </w:rPr>
        <w:t>espèces protégées. L</w:t>
      </w:r>
      <w:r w:rsidR="005C6C99">
        <w:rPr>
          <w:rFonts w:ascii="Arial" w:eastAsia="Arial" w:hAnsi="Arial" w:cs="Arial"/>
          <w:sz w:val="22"/>
          <w:szCs w:val="22"/>
          <w:bdr w:val="nil"/>
          <w:lang w:val="fr-FR"/>
        </w:rPr>
        <w:t>’</w:t>
      </w:r>
      <w:r>
        <w:rPr>
          <w:rFonts w:ascii="Arial" w:eastAsia="Arial" w:hAnsi="Arial" w:cs="Arial"/>
          <w:sz w:val="22"/>
          <w:szCs w:val="22"/>
          <w:bdr w:val="nil"/>
          <w:lang w:val="fr-FR"/>
        </w:rPr>
        <w:t xml:space="preserve">ODD 16 appelle à </w:t>
      </w:r>
      <w:r w:rsidR="00EA4DAF">
        <w:rPr>
          <w:rFonts w:ascii="Arial" w:eastAsia="Arial" w:hAnsi="Arial" w:cs="Arial"/>
          <w:i/>
          <w:iCs/>
          <w:sz w:val="22"/>
          <w:szCs w:val="22"/>
          <w:bdr w:val="nil"/>
          <w:lang w:val="fr-FR"/>
        </w:rPr>
        <w:t>« f</w:t>
      </w:r>
      <w:r>
        <w:rPr>
          <w:rFonts w:ascii="Arial" w:eastAsia="Arial" w:hAnsi="Arial" w:cs="Arial"/>
          <w:i/>
          <w:iCs/>
          <w:sz w:val="22"/>
          <w:szCs w:val="22"/>
          <w:bdr w:val="nil"/>
          <w:lang w:val="fr-FR"/>
        </w:rPr>
        <w:t>aire en sorte que le dynamisme, l</w:t>
      </w:r>
      <w:r w:rsidR="005C6C99">
        <w:rPr>
          <w:rFonts w:ascii="Arial" w:eastAsia="Arial" w:hAnsi="Arial" w:cs="Arial"/>
          <w:i/>
          <w:iCs/>
          <w:sz w:val="22"/>
          <w:szCs w:val="22"/>
          <w:bdr w:val="nil"/>
          <w:lang w:val="fr-FR"/>
        </w:rPr>
        <w:t>’</w:t>
      </w:r>
      <w:r>
        <w:rPr>
          <w:rFonts w:ascii="Arial" w:eastAsia="Arial" w:hAnsi="Arial" w:cs="Arial"/>
          <w:i/>
          <w:iCs/>
          <w:sz w:val="22"/>
          <w:szCs w:val="22"/>
          <w:bdr w:val="nil"/>
          <w:lang w:val="fr-FR"/>
        </w:rPr>
        <w:t>ouverture, la participation et la représentation à tous les niveaux caractérisent la prise de décisions</w:t>
      </w:r>
      <w:r w:rsidR="00EA4DAF">
        <w:rPr>
          <w:rFonts w:ascii="Arial" w:eastAsia="Arial" w:hAnsi="Arial" w:cs="Arial"/>
          <w:i/>
          <w:iCs/>
          <w:sz w:val="22"/>
          <w:szCs w:val="22"/>
          <w:bdr w:val="nil"/>
          <w:lang w:val="fr-FR"/>
        </w:rPr>
        <w:t> »</w:t>
      </w:r>
      <w:r>
        <w:rPr>
          <w:rFonts w:ascii="Arial" w:eastAsia="Arial" w:hAnsi="Arial" w:cs="Arial"/>
          <w:sz w:val="22"/>
          <w:szCs w:val="22"/>
          <w:bdr w:val="nil"/>
          <w:lang w:val="fr-FR"/>
        </w:rPr>
        <w:t xml:space="preserve"> et à </w:t>
      </w:r>
      <w:r w:rsidR="00EA4DAF">
        <w:rPr>
          <w:rFonts w:ascii="Arial" w:eastAsia="Arial" w:hAnsi="Arial" w:cs="Arial"/>
          <w:sz w:val="22"/>
          <w:szCs w:val="22"/>
          <w:bdr w:val="nil"/>
          <w:lang w:val="fr-FR"/>
        </w:rPr>
        <w:t>« </w:t>
      </w:r>
      <w:r w:rsidR="00EA4DAF">
        <w:rPr>
          <w:rFonts w:ascii="Arial" w:eastAsia="Arial" w:hAnsi="Arial" w:cs="Arial"/>
          <w:i/>
          <w:iCs/>
          <w:sz w:val="22"/>
          <w:szCs w:val="22"/>
          <w:bdr w:val="nil"/>
          <w:lang w:val="fr-FR"/>
        </w:rPr>
        <w:t>r</w:t>
      </w:r>
      <w:r>
        <w:rPr>
          <w:rFonts w:ascii="Arial" w:eastAsia="Arial" w:hAnsi="Arial" w:cs="Arial"/>
          <w:i/>
          <w:iCs/>
          <w:sz w:val="22"/>
          <w:szCs w:val="22"/>
          <w:bdr w:val="nil"/>
          <w:lang w:val="fr-FR"/>
        </w:rPr>
        <w:t>éduire nettement la corruption et la pratique des pots-de-vin sous toutes leurs formes</w:t>
      </w:r>
      <w:r w:rsidR="00EA4DAF">
        <w:rPr>
          <w:rFonts w:ascii="Arial" w:eastAsia="Arial" w:hAnsi="Arial" w:cs="Arial"/>
          <w:i/>
          <w:iCs/>
          <w:sz w:val="22"/>
          <w:szCs w:val="22"/>
          <w:bdr w:val="nil"/>
          <w:lang w:val="fr-FR"/>
        </w:rPr>
        <w:t> »</w:t>
      </w:r>
      <w:r>
        <w:rPr>
          <w:rFonts w:ascii="Arial" w:eastAsia="Arial" w:hAnsi="Arial" w:cs="Arial"/>
          <w:sz w:val="22"/>
          <w:szCs w:val="22"/>
          <w:bdr w:val="nil"/>
          <w:lang w:val="fr-FR"/>
        </w:rPr>
        <w:t>. Ces deux ODD constituent des objectifs importants pour améliorer la gestion durable des ressources naturelles par les communautés locales. L</w:t>
      </w:r>
      <w:r w:rsidR="005C6C99">
        <w:rPr>
          <w:rFonts w:ascii="Arial" w:eastAsia="Arial" w:hAnsi="Arial" w:cs="Arial"/>
          <w:sz w:val="22"/>
          <w:szCs w:val="22"/>
          <w:bdr w:val="nil"/>
          <w:lang w:val="fr-FR"/>
        </w:rPr>
        <w:t>’</w:t>
      </w:r>
      <w:r w:rsidR="00921185">
        <w:rPr>
          <w:rFonts w:ascii="Arial" w:eastAsia="Arial" w:hAnsi="Arial" w:cs="Arial"/>
          <w:sz w:val="22"/>
          <w:szCs w:val="22"/>
          <w:bdr w:val="nil"/>
          <w:lang w:val="fr-FR"/>
        </w:rPr>
        <w:t>Objectif</w:t>
      </w:r>
      <w:r>
        <w:rPr>
          <w:rFonts w:ascii="Arial" w:eastAsia="Arial" w:hAnsi="Arial" w:cs="Arial"/>
          <w:sz w:val="22"/>
          <w:szCs w:val="22"/>
          <w:bdr w:val="nil"/>
          <w:lang w:val="fr-FR"/>
        </w:rPr>
        <w:t xml:space="preserve"> d</w:t>
      </w:r>
      <w:r w:rsidR="005C6C99">
        <w:rPr>
          <w:rFonts w:ascii="Arial" w:eastAsia="Arial" w:hAnsi="Arial" w:cs="Arial"/>
          <w:sz w:val="22"/>
          <w:szCs w:val="22"/>
          <w:bdr w:val="nil"/>
          <w:lang w:val="fr-FR"/>
        </w:rPr>
        <w:t>’</w:t>
      </w:r>
      <w:r>
        <w:rPr>
          <w:rFonts w:ascii="Arial" w:eastAsia="Arial" w:hAnsi="Arial" w:cs="Arial"/>
          <w:sz w:val="22"/>
          <w:szCs w:val="22"/>
          <w:bdr w:val="nil"/>
          <w:lang w:val="fr-FR"/>
        </w:rPr>
        <w:t xml:space="preserve">Aichi 14 de la Convention sur la diversité biologique (CDB) reconnaît les besoins des communautés autochtones </w:t>
      </w:r>
      <w:r w:rsidR="00EA4DAF">
        <w:rPr>
          <w:rFonts w:ascii="Arial" w:eastAsia="Arial" w:hAnsi="Arial" w:cs="Arial"/>
          <w:sz w:val="22"/>
          <w:szCs w:val="22"/>
          <w:bdr w:val="nil"/>
          <w:lang w:val="fr-FR"/>
        </w:rPr>
        <w:t>et locales en matière</w:t>
      </w:r>
      <w:r>
        <w:rPr>
          <w:rFonts w:ascii="Arial" w:eastAsia="Arial" w:hAnsi="Arial" w:cs="Arial"/>
          <w:sz w:val="22"/>
          <w:szCs w:val="22"/>
          <w:bdr w:val="nil"/>
          <w:lang w:val="fr-FR"/>
        </w:rPr>
        <w:t xml:space="preserve"> de protection des écosystèmes. </w:t>
      </w:r>
    </w:p>
    <w:p w:rsidR="007A0741" w:rsidRPr="00760B55" w:rsidRDefault="00A30D22" w:rsidP="007A0741">
      <w:pPr>
        <w:ind w:left="360"/>
        <w:contextualSpacing/>
        <w:jc w:val="both"/>
        <w:rPr>
          <w:rFonts w:ascii="Arial" w:hAnsi="Arial" w:cs="Arial"/>
          <w:sz w:val="22"/>
          <w:szCs w:val="22"/>
          <w:lang w:val="fr-FR"/>
        </w:rPr>
      </w:pPr>
    </w:p>
    <w:p w:rsidR="007A0741" w:rsidRPr="00760B55" w:rsidRDefault="00081714" w:rsidP="007A0741">
      <w:pPr>
        <w:numPr>
          <w:ilvl w:val="0"/>
          <w:numId w:val="44"/>
        </w:numPr>
        <w:contextualSpacing/>
        <w:jc w:val="both"/>
        <w:rPr>
          <w:rFonts w:ascii="Arial" w:hAnsi="Arial" w:cs="Arial"/>
          <w:sz w:val="22"/>
          <w:szCs w:val="22"/>
          <w:lang w:val="fr-FR"/>
        </w:rPr>
      </w:pPr>
      <w:r>
        <w:rPr>
          <w:rFonts w:ascii="Arial" w:eastAsia="Arial" w:hAnsi="Arial" w:cs="Arial"/>
          <w:sz w:val="22"/>
          <w:szCs w:val="22"/>
          <w:bdr w:val="nil"/>
          <w:lang w:val="fr-FR"/>
        </w:rPr>
        <w:t xml:space="preserve">En outre, plusieurs déclarations ont été faites dans le contexte de la lutte contre la criminalité liée aux espèces sauvages et contre le commerce illégal des espèces sauvages. Elles appellent les gouvernements et la communauté internationale à </w:t>
      </w:r>
      <w:r w:rsidR="00807274">
        <w:rPr>
          <w:rFonts w:ascii="Arial" w:eastAsia="Arial" w:hAnsi="Arial" w:cs="Arial"/>
          <w:sz w:val="22"/>
          <w:szCs w:val="22"/>
          <w:bdr w:val="nil"/>
          <w:lang w:val="fr-FR"/>
        </w:rPr>
        <w:t>favoriser l</w:t>
      </w:r>
      <w:r w:rsidR="005C6C99">
        <w:rPr>
          <w:rFonts w:ascii="Arial" w:eastAsia="Arial" w:hAnsi="Arial" w:cs="Arial"/>
          <w:sz w:val="22"/>
          <w:szCs w:val="22"/>
          <w:bdr w:val="nil"/>
          <w:lang w:val="fr-FR"/>
        </w:rPr>
        <w:t>’</w:t>
      </w:r>
      <w:r w:rsidR="00807274">
        <w:rPr>
          <w:rFonts w:ascii="Arial" w:eastAsia="Arial" w:hAnsi="Arial" w:cs="Arial"/>
          <w:sz w:val="22"/>
          <w:szCs w:val="22"/>
          <w:bdr w:val="nil"/>
          <w:lang w:val="fr-FR"/>
        </w:rPr>
        <w:t>engagement d</w:t>
      </w:r>
      <w:r>
        <w:rPr>
          <w:rFonts w:ascii="Arial" w:eastAsia="Arial" w:hAnsi="Arial" w:cs="Arial"/>
          <w:sz w:val="22"/>
          <w:szCs w:val="22"/>
          <w:bdr w:val="nil"/>
          <w:lang w:val="fr-FR"/>
        </w:rPr>
        <w:t>es communautés locales dans la gestion des ressources naturelles et l</w:t>
      </w:r>
      <w:r w:rsidR="005C6C99">
        <w:rPr>
          <w:rFonts w:ascii="Arial" w:eastAsia="Arial" w:hAnsi="Arial" w:cs="Arial"/>
          <w:sz w:val="22"/>
          <w:szCs w:val="22"/>
          <w:bdr w:val="nil"/>
          <w:lang w:val="fr-FR"/>
        </w:rPr>
        <w:t>’</w:t>
      </w:r>
      <w:r>
        <w:rPr>
          <w:rFonts w:ascii="Arial" w:eastAsia="Arial" w:hAnsi="Arial" w:cs="Arial"/>
          <w:sz w:val="22"/>
          <w:szCs w:val="22"/>
          <w:bdr w:val="nil"/>
          <w:lang w:val="fr-FR"/>
        </w:rPr>
        <w:t>utilisation durable des espèces sauvages, notamment par le renforcement des cadres législatifs et politiques</w:t>
      </w:r>
      <w:r w:rsidR="005C6C99">
        <w:rPr>
          <w:rFonts w:ascii="Arial" w:eastAsia="Arial" w:hAnsi="Arial" w:cs="Arial"/>
          <w:sz w:val="22"/>
          <w:szCs w:val="22"/>
          <w:bdr w:val="nil"/>
          <w:lang w:val="fr-FR"/>
        </w:rPr>
        <w:t xml:space="preserve"> </w:t>
      </w:r>
      <w:r>
        <w:rPr>
          <w:rFonts w:ascii="Arial" w:eastAsia="Arial" w:hAnsi="Arial" w:cs="Arial"/>
          <w:sz w:val="22"/>
          <w:szCs w:val="22"/>
          <w:bdr w:val="nil"/>
          <w:lang w:val="fr-FR"/>
        </w:rPr>
        <w:t>nécessaires pour améliorer les avantages que les communautés locales tirent des ressources liées aux espèces sauvages, lorsqu</w:t>
      </w:r>
      <w:r w:rsidR="005C6C99">
        <w:rPr>
          <w:rFonts w:ascii="Arial" w:eastAsia="Arial" w:hAnsi="Arial" w:cs="Arial"/>
          <w:sz w:val="22"/>
          <w:szCs w:val="22"/>
          <w:bdr w:val="nil"/>
          <w:lang w:val="fr-FR"/>
        </w:rPr>
        <w:t>’</w:t>
      </w:r>
      <w:r>
        <w:rPr>
          <w:rFonts w:ascii="Arial" w:eastAsia="Arial" w:hAnsi="Arial" w:cs="Arial"/>
          <w:sz w:val="22"/>
          <w:szCs w:val="22"/>
          <w:bdr w:val="nil"/>
          <w:lang w:val="fr-FR"/>
        </w:rPr>
        <w:t>elles ont des droits traditionnels et/ou légaux sur ces ressources (Déclaration de Londres (2014), Déclaration de Kasane (2015), Assemblée générale des Nations Unies (2015</w:t>
      </w:r>
      <w:r w:rsidR="00921185">
        <w:rPr>
          <w:rFonts w:ascii="Arial" w:eastAsia="Arial" w:hAnsi="Arial" w:cs="Arial"/>
          <w:sz w:val="22"/>
          <w:szCs w:val="22"/>
          <w:bdr w:val="nil"/>
          <w:lang w:val="fr-FR"/>
        </w:rPr>
        <w:t>), Déclaration de Hanoi (2016))</w:t>
      </w:r>
      <w:r>
        <w:rPr>
          <w:rFonts w:ascii="Arial" w:eastAsia="Arial" w:hAnsi="Arial" w:cs="Arial"/>
          <w:sz w:val="22"/>
          <w:szCs w:val="22"/>
          <w:bdr w:val="nil"/>
          <w:lang w:val="fr-FR"/>
        </w:rPr>
        <w:t xml:space="preserve">. </w:t>
      </w:r>
    </w:p>
    <w:p w:rsidR="007A0741" w:rsidRPr="00760B55" w:rsidRDefault="00A30D22" w:rsidP="007A0741">
      <w:pPr>
        <w:ind w:left="720"/>
        <w:contextualSpacing/>
        <w:jc w:val="both"/>
        <w:rPr>
          <w:rFonts w:ascii="Arial" w:hAnsi="Arial" w:cs="Arial"/>
          <w:sz w:val="22"/>
          <w:szCs w:val="22"/>
          <w:lang w:val="fr-FR"/>
        </w:rPr>
      </w:pPr>
    </w:p>
    <w:p w:rsidR="007A0741" w:rsidRPr="00760B55" w:rsidRDefault="00081714" w:rsidP="007A0741">
      <w:pPr>
        <w:numPr>
          <w:ilvl w:val="0"/>
          <w:numId w:val="44"/>
        </w:numPr>
        <w:contextualSpacing/>
        <w:jc w:val="both"/>
        <w:rPr>
          <w:rFonts w:ascii="Arial" w:hAnsi="Arial" w:cs="Arial"/>
          <w:sz w:val="22"/>
          <w:szCs w:val="22"/>
          <w:lang w:val="fr-FR"/>
        </w:rPr>
      </w:pPr>
      <w:r>
        <w:rPr>
          <w:rFonts w:ascii="Arial" w:eastAsia="Arial" w:hAnsi="Arial" w:cs="Arial"/>
          <w:sz w:val="22"/>
          <w:szCs w:val="22"/>
          <w:bdr w:val="nil"/>
          <w:lang w:val="fr-FR"/>
        </w:rPr>
        <w:t>Au sein de la Famille CMS, la nécessité d</w:t>
      </w:r>
      <w:r w:rsidR="005C6C99">
        <w:rPr>
          <w:rFonts w:ascii="Arial" w:eastAsia="Arial" w:hAnsi="Arial" w:cs="Arial"/>
          <w:sz w:val="22"/>
          <w:szCs w:val="22"/>
          <w:bdr w:val="nil"/>
          <w:lang w:val="fr-FR"/>
        </w:rPr>
        <w:t>’</w:t>
      </w:r>
      <w:r>
        <w:rPr>
          <w:rFonts w:ascii="Arial" w:eastAsia="Arial" w:hAnsi="Arial" w:cs="Arial"/>
          <w:sz w:val="22"/>
          <w:szCs w:val="22"/>
          <w:bdr w:val="nil"/>
          <w:lang w:val="fr-FR"/>
        </w:rPr>
        <w:t xml:space="preserve">inclure les communautés locales dans la conservation est déjà </w:t>
      </w:r>
      <w:r w:rsidR="00921185">
        <w:rPr>
          <w:rFonts w:ascii="Arial" w:eastAsia="Arial" w:hAnsi="Arial" w:cs="Arial"/>
          <w:sz w:val="22"/>
          <w:szCs w:val="22"/>
          <w:bdr w:val="nil"/>
          <w:lang w:val="fr-FR"/>
        </w:rPr>
        <w:t>largement</w:t>
      </w:r>
      <w:r>
        <w:rPr>
          <w:rFonts w:ascii="Arial" w:eastAsia="Arial" w:hAnsi="Arial" w:cs="Arial"/>
          <w:sz w:val="22"/>
          <w:szCs w:val="22"/>
          <w:bdr w:val="nil"/>
          <w:lang w:val="fr-FR"/>
        </w:rPr>
        <w:t xml:space="preserve"> reconnue.</w:t>
      </w:r>
      <w:r w:rsidR="00807274">
        <w:rPr>
          <w:rFonts w:ascii="Arial" w:eastAsia="Arial" w:hAnsi="Arial" w:cs="Arial"/>
          <w:sz w:val="22"/>
          <w:szCs w:val="22"/>
          <w:bdr w:val="nil"/>
          <w:lang w:val="fr-FR"/>
        </w:rPr>
        <w:t xml:space="preserve"> </w:t>
      </w:r>
      <w:r>
        <w:rPr>
          <w:rFonts w:ascii="Arial" w:eastAsia="Arial" w:hAnsi="Arial" w:cs="Arial"/>
          <w:sz w:val="22"/>
          <w:szCs w:val="22"/>
          <w:bdr w:val="nil"/>
          <w:lang w:val="fr-FR"/>
        </w:rPr>
        <w:t>La participation des communautés est un facteur très important dans divers plans d</w:t>
      </w:r>
      <w:r w:rsidR="005C6C99">
        <w:rPr>
          <w:rFonts w:ascii="Arial" w:eastAsia="Arial" w:hAnsi="Arial" w:cs="Arial"/>
          <w:sz w:val="22"/>
          <w:szCs w:val="22"/>
          <w:bdr w:val="nil"/>
          <w:lang w:val="fr-FR"/>
        </w:rPr>
        <w:t>’</w:t>
      </w:r>
      <w:r>
        <w:rPr>
          <w:rFonts w:ascii="Arial" w:eastAsia="Arial" w:hAnsi="Arial" w:cs="Arial"/>
          <w:sz w:val="22"/>
          <w:szCs w:val="22"/>
          <w:bdr w:val="nil"/>
          <w:lang w:val="fr-FR"/>
        </w:rPr>
        <w:t>action, initiatives et mémorandums d</w:t>
      </w:r>
      <w:r w:rsidR="005C6C99">
        <w:rPr>
          <w:rFonts w:ascii="Arial" w:eastAsia="Arial" w:hAnsi="Arial" w:cs="Arial"/>
          <w:sz w:val="22"/>
          <w:szCs w:val="22"/>
          <w:bdr w:val="nil"/>
          <w:lang w:val="fr-FR"/>
        </w:rPr>
        <w:t>’</w:t>
      </w:r>
      <w:r>
        <w:rPr>
          <w:rFonts w:ascii="Arial" w:eastAsia="Arial" w:hAnsi="Arial" w:cs="Arial"/>
          <w:sz w:val="22"/>
          <w:szCs w:val="22"/>
          <w:bdr w:val="nil"/>
          <w:lang w:val="fr-FR"/>
        </w:rPr>
        <w:t xml:space="preserve">entente </w:t>
      </w:r>
      <w:r>
        <w:rPr>
          <w:rFonts w:ascii="Arial" w:eastAsia="Arial" w:hAnsi="Arial" w:cs="Arial"/>
          <w:sz w:val="22"/>
          <w:szCs w:val="22"/>
          <w:bdr w:val="nil"/>
          <w:lang w:val="fr-FR"/>
        </w:rPr>
        <w:lastRenderedPageBreak/>
        <w:t>(MdE) existants. Par exemple, le Plan d</w:t>
      </w:r>
      <w:r w:rsidR="005C6C99">
        <w:rPr>
          <w:rFonts w:ascii="Arial" w:eastAsia="Arial" w:hAnsi="Arial" w:cs="Arial"/>
          <w:sz w:val="22"/>
          <w:szCs w:val="22"/>
          <w:bdr w:val="nil"/>
          <w:lang w:val="fr-FR"/>
        </w:rPr>
        <w:t>’</w:t>
      </w:r>
      <w:r>
        <w:rPr>
          <w:rFonts w:ascii="Arial" w:eastAsia="Arial" w:hAnsi="Arial" w:cs="Arial"/>
          <w:sz w:val="22"/>
          <w:szCs w:val="22"/>
          <w:bdr w:val="nil"/>
          <w:lang w:val="fr-FR"/>
        </w:rPr>
        <w:t>action par espèce pour la tortue caouanne du Pacifique reconnaît les droits des populations autochtones à prélever des tortues et appelle les « communautés autochtones à élaborer et à mettre en œuvre des plans de gestion des tortues marines qui tiennent compte des impacts cumulatifs et visent à une utilisation durable ».</w:t>
      </w:r>
      <w:r w:rsidR="00807274">
        <w:rPr>
          <w:rFonts w:ascii="Arial" w:eastAsia="Arial" w:hAnsi="Arial" w:cs="Arial"/>
          <w:sz w:val="22"/>
          <w:szCs w:val="22"/>
          <w:bdr w:val="nil"/>
          <w:lang w:val="fr-FR"/>
        </w:rPr>
        <w:t xml:space="preserve"> </w:t>
      </w:r>
      <w:r>
        <w:rPr>
          <w:rFonts w:ascii="Arial" w:eastAsia="Arial" w:hAnsi="Arial" w:cs="Arial"/>
          <w:sz w:val="22"/>
          <w:szCs w:val="22"/>
          <w:bdr w:val="nil"/>
          <w:lang w:val="fr-FR"/>
        </w:rPr>
        <w:t xml:space="preserve">En outre, </w:t>
      </w:r>
      <w:r w:rsidR="00807274">
        <w:rPr>
          <w:rFonts w:ascii="Arial" w:eastAsia="Arial" w:hAnsi="Arial" w:cs="Arial"/>
          <w:sz w:val="22"/>
          <w:szCs w:val="22"/>
          <w:bdr w:val="nil"/>
          <w:lang w:val="fr-FR"/>
        </w:rPr>
        <w:t>il</w:t>
      </w:r>
      <w:r>
        <w:rPr>
          <w:rFonts w:ascii="Arial" w:eastAsia="Arial" w:hAnsi="Arial" w:cs="Arial"/>
          <w:sz w:val="22"/>
          <w:szCs w:val="22"/>
          <w:bdr w:val="nil"/>
          <w:lang w:val="fr-FR"/>
        </w:rPr>
        <w:t xml:space="preserve"> demande </w:t>
      </w:r>
      <w:r w:rsidR="00807274">
        <w:rPr>
          <w:rFonts w:ascii="Arial" w:eastAsia="Arial" w:hAnsi="Arial" w:cs="Arial"/>
          <w:sz w:val="22"/>
          <w:szCs w:val="22"/>
          <w:bdr w:val="nil"/>
          <w:lang w:val="fr-FR"/>
        </w:rPr>
        <w:t>d</w:t>
      </w:r>
      <w:r w:rsidR="005C6C99">
        <w:rPr>
          <w:rFonts w:ascii="Arial" w:eastAsia="Arial" w:hAnsi="Arial" w:cs="Arial"/>
          <w:sz w:val="22"/>
          <w:szCs w:val="22"/>
          <w:bdr w:val="nil"/>
          <w:lang w:val="fr-FR"/>
        </w:rPr>
        <w:t>’</w:t>
      </w:r>
      <w:r>
        <w:rPr>
          <w:rFonts w:ascii="Arial" w:eastAsia="Arial" w:hAnsi="Arial" w:cs="Arial"/>
          <w:sz w:val="22"/>
          <w:szCs w:val="22"/>
          <w:bdr w:val="nil"/>
          <w:lang w:val="fr-FR"/>
        </w:rPr>
        <w:t xml:space="preserve">« élargir et accroître les capacités des programmes </w:t>
      </w:r>
      <w:r w:rsidR="00807274">
        <w:rPr>
          <w:rFonts w:ascii="Arial" w:eastAsia="Arial" w:hAnsi="Arial" w:cs="Arial"/>
          <w:sz w:val="22"/>
          <w:szCs w:val="22"/>
          <w:bdr w:val="nil"/>
          <w:lang w:val="fr-FR"/>
        </w:rPr>
        <w:t>en faveur des</w:t>
      </w:r>
      <w:r>
        <w:rPr>
          <w:rFonts w:ascii="Arial" w:eastAsia="Arial" w:hAnsi="Arial" w:cs="Arial"/>
          <w:sz w:val="22"/>
          <w:szCs w:val="22"/>
          <w:bdr w:val="nil"/>
          <w:lang w:val="fr-FR"/>
        </w:rPr>
        <w:t xml:space="preserve"> gardes autochtones m</w:t>
      </w:r>
      <w:r w:rsidR="00807274">
        <w:rPr>
          <w:rFonts w:ascii="Arial" w:eastAsia="Arial" w:hAnsi="Arial" w:cs="Arial"/>
          <w:sz w:val="22"/>
          <w:szCs w:val="22"/>
          <w:bdr w:val="nil"/>
          <w:lang w:val="fr-FR"/>
        </w:rPr>
        <w:t>enant</w:t>
      </w:r>
      <w:r>
        <w:rPr>
          <w:rFonts w:ascii="Arial" w:eastAsia="Arial" w:hAnsi="Arial" w:cs="Arial"/>
          <w:sz w:val="22"/>
          <w:szCs w:val="22"/>
          <w:bdr w:val="nil"/>
          <w:lang w:val="fr-FR"/>
        </w:rPr>
        <w:t xml:space="preserve"> des recherches et </w:t>
      </w:r>
      <w:r w:rsidR="00807274">
        <w:rPr>
          <w:rFonts w:ascii="Arial" w:eastAsia="Arial" w:hAnsi="Arial" w:cs="Arial"/>
          <w:sz w:val="22"/>
          <w:szCs w:val="22"/>
          <w:bdr w:val="nil"/>
          <w:lang w:val="fr-FR"/>
        </w:rPr>
        <w:t>des</w:t>
      </w:r>
      <w:r>
        <w:rPr>
          <w:rFonts w:ascii="Arial" w:eastAsia="Arial" w:hAnsi="Arial" w:cs="Arial"/>
          <w:sz w:val="22"/>
          <w:szCs w:val="22"/>
          <w:bdr w:val="nil"/>
          <w:lang w:val="fr-FR"/>
        </w:rPr>
        <w:t xml:space="preserve"> suivi</w:t>
      </w:r>
      <w:r w:rsidR="00807274">
        <w:rPr>
          <w:rFonts w:ascii="Arial" w:eastAsia="Arial" w:hAnsi="Arial" w:cs="Arial"/>
          <w:sz w:val="22"/>
          <w:szCs w:val="22"/>
          <w:bdr w:val="nil"/>
          <w:lang w:val="fr-FR"/>
        </w:rPr>
        <w:t>s</w:t>
      </w:r>
      <w:r>
        <w:rPr>
          <w:rFonts w:ascii="Arial" w:eastAsia="Arial" w:hAnsi="Arial" w:cs="Arial"/>
          <w:sz w:val="22"/>
          <w:szCs w:val="22"/>
          <w:bdr w:val="nil"/>
          <w:lang w:val="fr-FR"/>
        </w:rPr>
        <w:t xml:space="preserve"> sur les tortues marines, </w:t>
      </w:r>
      <w:r w:rsidR="00921185">
        <w:rPr>
          <w:rFonts w:ascii="Arial" w:eastAsia="Arial" w:hAnsi="Arial" w:cs="Arial"/>
          <w:sz w:val="22"/>
          <w:szCs w:val="22"/>
          <w:bdr w:val="nil"/>
          <w:lang w:val="fr-FR"/>
        </w:rPr>
        <w:t>dont</w:t>
      </w:r>
      <w:r>
        <w:rPr>
          <w:rFonts w:ascii="Arial" w:eastAsia="Arial" w:hAnsi="Arial" w:cs="Arial"/>
          <w:sz w:val="22"/>
          <w:szCs w:val="22"/>
          <w:bdr w:val="nil"/>
          <w:lang w:val="fr-FR"/>
        </w:rPr>
        <w:t xml:space="preserve"> la tortue caouanne</w:t>
      </w:r>
      <w:r w:rsidR="00807274">
        <w:rPr>
          <w:rFonts w:ascii="Arial" w:eastAsia="Arial" w:hAnsi="Arial" w:cs="Arial"/>
          <w:sz w:val="22"/>
          <w:szCs w:val="22"/>
          <w:bdr w:val="nil"/>
          <w:lang w:val="fr-FR"/>
        </w:rPr>
        <w:t>,</w:t>
      </w:r>
      <w:r>
        <w:rPr>
          <w:rFonts w:ascii="Arial" w:eastAsia="Arial" w:hAnsi="Arial" w:cs="Arial"/>
          <w:sz w:val="22"/>
          <w:szCs w:val="22"/>
          <w:bdr w:val="nil"/>
          <w:lang w:val="fr-FR"/>
        </w:rPr>
        <w:t xml:space="preserve"> sur </w:t>
      </w:r>
      <w:r w:rsidR="00807274">
        <w:rPr>
          <w:rFonts w:ascii="Arial" w:eastAsia="Arial" w:hAnsi="Arial" w:cs="Arial"/>
          <w:sz w:val="22"/>
          <w:szCs w:val="22"/>
          <w:bdr w:val="nil"/>
          <w:lang w:val="fr-FR"/>
        </w:rPr>
        <w:t>l</w:t>
      </w:r>
      <w:r>
        <w:rPr>
          <w:rFonts w:ascii="Arial" w:eastAsia="Arial" w:hAnsi="Arial" w:cs="Arial"/>
          <w:sz w:val="22"/>
          <w:szCs w:val="22"/>
          <w:bdr w:val="nil"/>
          <w:lang w:val="fr-FR"/>
        </w:rPr>
        <w:t>es zones de ponte et</w:t>
      </w:r>
      <w:r w:rsidR="00807274">
        <w:rPr>
          <w:rFonts w:ascii="Arial" w:eastAsia="Arial" w:hAnsi="Arial" w:cs="Arial"/>
          <w:sz w:val="22"/>
          <w:szCs w:val="22"/>
          <w:bdr w:val="nil"/>
          <w:lang w:val="fr-FR"/>
        </w:rPr>
        <w:t xml:space="preserve"> les</w:t>
      </w:r>
      <w:r>
        <w:rPr>
          <w:rFonts w:ascii="Arial" w:eastAsia="Arial" w:hAnsi="Arial" w:cs="Arial"/>
          <w:sz w:val="22"/>
          <w:szCs w:val="22"/>
          <w:bdr w:val="nil"/>
          <w:lang w:val="fr-FR"/>
        </w:rPr>
        <w:t xml:space="preserve"> lieux d</w:t>
      </w:r>
      <w:r w:rsidR="005C6C99">
        <w:rPr>
          <w:rFonts w:ascii="Arial" w:eastAsia="Arial" w:hAnsi="Arial" w:cs="Arial"/>
          <w:sz w:val="22"/>
          <w:szCs w:val="22"/>
          <w:bdr w:val="nil"/>
          <w:lang w:val="fr-FR"/>
        </w:rPr>
        <w:t>’</w:t>
      </w:r>
      <w:r>
        <w:rPr>
          <w:rFonts w:ascii="Arial" w:eastAsia="Arial" w:hAnsi="Arial" w:cs="Arial"/>
          <w:sz w:val="22"/>
          <w:szCs w:val="22"/>
          <w:bdr w:val="nil"/>
          <w:lang w:val="fr-FR"/>
        </w:rPr>
        <w:t>alimentation ».</w:t>
      </w:r>
      <w:r w:rsidR="005C6C99">
        <w:rPr>
          <w:rFonts w:ascii="Arial" w:eastAsia="Arial" w:hAnsi="Arial" w:cs="Arial"/>
          <w:sz w:val="22"/>
          <w:szCs w:val="22"/>
          <w:bdr w:val="nil"/>
          <w:lang w:val="fr-FR"/>
        </w:rPr>
        <w:t xml:space="preserve"> </w:t>
      </w:r>
      <w:r>
        <w:rPr>
          <w:rFonts w:ascii="Arial" w:eastAsia="Arial" w:hAnsi="Arial" w:cs="Arial"/>
          <w:sz w:val="22"/>
          <w:szCs w:val="22"/>
          <w:bdr w:val="nil"/>
          <w:lang w:val="fr-FR"/>
        </w:rPr>
        <w:t>Un autre exemple est issu du Programme de travail international à moyen terme pour l</w:t>
      </w:r>
      <w:r w:rsidR="005C6C99">
        <w:rPr>
          <w:rFonts w:ascii="Arial" w:eastAsia="Arial" w:hAnsi="Arial" w:cs="Arial"/>
          <w:sz w:val="22"/>
          <w:szCs w:val="22"/>
          <w:bdr w:val="nil"/>
          <w:lang w:val="fr-FR"/>
        </w:rPr>
        <w:t>’</w:t>
      </w:r>
      <w:r w:rsidR="00807274">
        <w:rPr>
          <w:rFonts w:ascii="Arial" w:eastAsia="Arial" w:hAnsi="Arial" w:cs="Arial"/>
          <w:sz w:val="22"/>
          <w:szCs w:val="22"/>
          <w:bdr w:val="nil"/>
          <w:lang w:val="fr-FR"/>
        </w:rPr>
        <w:t>a</w:t>
      </w:r>
      <w:r>
        <w:rPr>
          <w:rFonts w:ascii="Arial" w:eastAsia="Arial" w:hAnsi="Arial" w:cs="Arial"/>
          <w:sz w:val="22"/>
          <w:szCs w:val="22"/>
          <w:bdr w:val="nil"/>
          <w:lang w:val="fr-FR"/>
        </w:rPr>
        <w:t>ntilope saïga 2016-2020 qui présente l</w:t>
      </w:r>
      <w:r w:rsidR="005C6C99">
        <w:rPr>
          <w:rFonts w:ascii="Arial" w:eastAsia="Arial" w:hAnsi="Arial" w:cs="Arial"/>
          <w:sz w:val="22"/>
          <w:szCs w:val="22"/>
          <w:bdr w:val="nil"/>
          <w:lang w:val="fr-FR"/>
        </w:rPr>
        <w:t>’</w:t>
      </w:r>
      <w:r>
        <w:rPr>
          <w:rFonts w:ascii="Arial" w:eastAsia="Arial" w:hAnsi="Arial" w:cs="Arial"/>
          <w:sz w:val="22"/>
          <w:szCs w:val="22"/>
          <w:bdr w:val="nil"/>
          <w:lang w:val="fr-FR"/>
        </w:rPr>
        <w:t>action suivante : « Développer un engagement local en faveur de la conservation de la saïga grâce à l</w:t>
      </w:r>
      <w:r w:rsidR="005C6C99">
        <w:rPr>
          <w:rFonts w:ascii="Arial" w:eastAsia="Arial" w:hAnsi="Arial" w:cs="Arial"/>
          <w:sz w:val="22"/>
          <w:szCs w:val="22"/>
          <w:bdr w:val="nil"/>
          <w:lang w:val="fr-FR"/>
        </w:rPr>
        <w:t>’</w:t>
      </w:r>
      <w:r>
        <w:rPr>
          <w:rFonts w:ascii="Arial" w:eastAsia="Arial" w:hAnsi="Arial" w:cs="Arial"/>
          <w:sz w:val="22"/>
          <w:szCs w:val="22"/>
          <w:bdr w:val="nil"/>
          <w:lang w:val="fr-FR"/>
        </w:rPr>
        <w:t>amélioration des moyens d</w:t>
      </w:r>
      <w:r w:rsidR="005C6C99">
        <w:rPr>
          <w:rFonts w:ascii="Arial" w:eastAsia="Arial" w:hAnsi="Arial" w:cs="Arial"/>
          <w:sz w:val="22"/>
          <w:szCs w:val="22"/>
          <w:bdr w:val="nil"/>
          <w:lang w:val="fr-FR"/>
        </w:rPr>
        <w:t>’</w:t>
      </w:r>
      <w:r>
        <w:rPr>
          <w:rFonts w:ascii="Arial" w:eastAsia="Arial" w:hAnsi="Arial" w:cs="Arial"/>
          <w:sz w:val="22"/>
          <w:szCs w:val="22"/>
          <w:bdr w:val="nil"/>
          <w:lang w:val="fr-FR"/>
        </w:rPr>
        <w:t>existence et grâce aux activités de sensibilisation du public, incluant les gardes communautaires, les initiatives éducatives et l</w:t>
      </w:r>
      <w:r w:rsidR="005C6C99">
        <w:rPr>
          <w:rFonts w:ascii="Arial" w:eastAsia="Arial" w:hAnsi="Arial" w:cs="Arial"/>
          <w:sz w:val="22"/>
          <w:szCs w:val="22"/>
          <w:bdr w:val="nil"/>
          <w:lang w:val="fr-FR"/>
        </w:rPr>
        <w:t>’</w:t>
      </w:r>
      <w:r>
        <w:rPr>
          <w:rFonts w:ascii="Arial" w:eastAsia="Arial" w:hAnsi="Arial" w:cs="Arial"/>
          <w:sz w:val="22"/>
          <w:szCs w:val="22"/>
          <w:bdr w:val="nil"/>
          <w:lang w:val="fr-FR"/>
        </w:rPr>
        <w:t xml:space="preserve">écotourisme ». </w:t>
      </w:r>
    </w:p>
    <w:p w:rsidR="007A0741" w:rsidRPr="00760B55" w:rsidRDefault="00A30D22" w:rsidP="007A0741">
      <w:pPr>
        <w:ind w:left="720"/>
        <w:contextualSpacing/>
        <w:rPr>
          <w:rFonts w:ascii="Arial" w:hAnsi="Arial" w:cs="Arial"/>
          <w:sz w:val="22"/>
          <w:szCs w:val="22"/>
          <w:lang w:val="fr-FR"/>
        </w:rPr>
      </w:pPr>
    </w:p>
    <w:p w:rsidR="007A0741" w:rsidRPr="00760B55" w:rsidRDefault="00081714" w:rsidP="007A0741">
      <w:pPr>
        <w:numPr>
          <w:ilvl w:val="0"/>
          <w:numId w:val="44"/>
        </w:numPr>
        <w:contextualSpacing/>
        <w:jc w:val="both"/>
        <w:rPr>
          <w:rFonts w:ascii="Arial" w:hAnsi="Arial" w:cs="Arial"/>
          <w:sz w:val="22"/>
          <w:szCs w:val="22"/>
          <w:lang w:val="fr-FR"/>
        </w:rPr>
      </w:pPr>
      <w:r>
        <w:rPr>
          <w:rFonts w:ascii="Arial" w:eastAsia="Arial" w:hAnsi="Arial" w:cs="Arial"/>
          <w:sz w:val="22"/>
          <w:szCs w:val="22"/>
          <w:bdr w:val="nil"/>
          <w:lang w:val="fr-FR"/>
        </w:rPr>
        <w:t>L</w:t>
      </w:r>
      <w:r w:rsidR="005C6C99">
        <w:rPr>
          <w:rFonts w:ascii="Arial" w:eastAsia="Arial" w:hAnsi="Arial" w:cs="Arial"/>
          <w:sz w:val="22"/>
          <w:szCs w:val="22"/>
          <w:bdr w:val="nil"/>
          <w:lang w:val="fr-FR"/>
        </w:rPr>
        <w:t>’</w:t>
      </w:r>
      <w:r>
        <w:rPr>
          <w:rFonts w:ascii="Arial" w:eastAsia="Arial" w:hAnsi="Arial" w:cs="Arial"/>
          <w:sz w:val="22"/>
          <w:szCs w:val="22"/>
          <w:bdr w:val="nil"/>
          <w:lang w:val="fr-FR"/>
        </w:rPr>
        <w:t xml:space="preserve">engagement et le respect des valeurs des populations autochtones </w:t>
      </w:r>
      <w:r w:rsidR="00F42AF9">
        <w:rPr>
          <w:rFonts w:ascii="Arial" w:eastAsia="Arial" w:hAnsi="Arial" w:cs="Arial"/>
          <w:sz w:val="22"/>
          <w:szCs w:val="22"/>
          <w:bdr w:val="nil"/>
          <w:lang w:val="fr-FR"/>
        </w:rPr>
        <w:t xml:space="preserve">et locales </w:t>
      </w:r>
      <w:r>
        <w:rPr>
          <w:rFonts w:ascii="Arial" w:eastAsia="Arial" w:hAnsi="Arial" w:cs="Arial"/>
          <w:sz w:val="22"/>
          <w:szCs w:val="22"/>
          <w:bdr w:val="nil"/>
          <w:lang w:val="fr-FR"/>
        </w:rPr>
        <w:t>sont mentionnés comme une priorité dans l</w:t>
      </w:r>
      <w:r w:rsidR="005C6C99">
        <w:rPr>
          <w:rFonts w:ascii="Arial" w:eastAsia="Arial" w:hAnsi="Arial" w:cs="Arial"/>
          <w:sz w:val="22"/>
          <w:szCs w:val="22"/>
          <w:bdr w:val="nil"/>
          <w:lang w:val="fr-FR"/>
        </w:rPr>
        <w:t>’</w:t>
      </w:r>
      <w:r>
        <w:rPr>
          <w:rFonts w:ascii="Arial" w:eastAsia="Arial" w:hAnsi="Arial" w:cs="Arial"/>
          <w:sz w:val="22"/>
          <w:szCs w:val="22"/>
          <w:bdr w:val="nil"/>
          <w:lang w:val="fr-FR"/>
        </w:rPr>
        <w:t>Objectif 14 du Plan stratégique de la CMS pour les espèces migratrices 2015-2023. Certaines des mesures que les Parties ont décidé de prendre incluent </w:t>
      </w:r>
      <w:r w:rsidR="00F42AF9">
        <w:rPr>
          <w:rFonts w:ascii="Arial" w:eastAsia="Arial" w:hAnsi="Arial" w:cs="Arial"/>
          <w:sz w:val="22"/>
          <w:szCs w:val="22"/>
          <w:bdr w:val="nil"/>
          <w:lang w:val="fr-FR"/>
        </w:rPr>
        <w:t>les actions suivantes </w:t>
      </w:r>
      <w:r>
        <w:rPr>
          <w:rFonts w:ascii="Arial" w:eastAsia="Arial" w:hAnsi="Arial" w:cs="Arial"/>
          <w:sz w:val="22"/>
          <w:szCs w:val="22"/>
          <w:bdr w:val="nil"/>
          <w:lang w:val="fr-FR"/>
        </w:rPr>
        <w:t xml:space="preserve">: </w:t>
      </w:r>
      <w:r w:rsidR="00F42AF9">
        <w:rPr>
          <w:rFonts w:ascii="Arial" w:eastAsia="Arial" w:hAnsi="Arial" w:cs="Arial"/>
          <w:sz w:val="22"/>
          <w:szCs w:val="22"/>
          <w:bdr w:val="nil"/>
          <w:lang w:val="fr-FR"/>
        </w:rPr>
        <w:t>l</w:t>
      </w:r>
      <w:r w:rsidR="005C6C99">
        <w:rPr>
          <w:rFonts w:ascii="Arial" w:eastAsia="Arial" w:hAnsi="Arial" w:cs="Arial"/>
          <w:sz w:val="22"/>
          <w:szCs w:val="22"/>
          <w:bdr w:val="nil"/>
          <w:lang w:val="fr-FR"/>
        </w:rPr>
        <w:t>’</w:t>
      </w:r>
      <w:r w:rsidR="00F42AF9">
        <w:rPr>
          <w:rFonts w:ascii="Arial" w:eastAsia="Arial" w:hAnsi="Arial" w:cs="Arial"/>
          <w:sz w:val="22"/>
          <w:szCs w:val="22"/>
          <w:bdr w:val="nil"/>
          <w:lang w:val="fr-FR"/>
        </w:rPr>
        <w:t>examen de la manière dont</w:t>
      </w:r>
      <w:r>
        <w:rPr>
          <w:rFonts w:ascii="Arial" w:eastAsia="Arial" w:hAnsi="Arial" w:cs="Arial"/>
          <w:sz w:val="22"/>
          <w:szCs w:val="22"/>
          <w:bdr w:val="nil"/>
          <w:lang w:val="fr-FR"/>
        </w:rPr>
        <w:t xml:space="preserve"> les communautés locales peuvent bénéficier de la conservation, soit financièrement soit sous une autre forme ; </w:t>
      </w:r>
      <w:r w:rsidR="00F42AF9">
        <w:rPr>
          <w:rFonts w:ascii="Arial" w:eastAsia="Arial" w:hAnsi="Arial" w:cs="Arial"/>
          <w:sz w:val="22"/>
          <w:szCs w:val="22"/>
          <w:bdr w:val="nil"/>
          <w:lang w:val="fr-FR"/>
        </w:rPr>
        <w:t>le recrutement</w:t>
      </w:r>
      <w:r>
        <w:rPr>
          <w:rFonts w:ascii="Arial" w:eastAsia="Arial" w:hAnsi="Arial" w:cs="Arial"/>
          <w:sz w:val="22"/>
          <w:szCs w:val="22"/>
          <w:bdr w:val="nil"/>
          <w:lang w:val="fr-FR"/>
        </w:rPr>
        <w:t xml:space="preserve"> d</w:t>
      </w:r>
      <w:r w:rsidR="005C6C99">
        <w:rPr>
          <w:rFonts w:ascii="Arial" w:eastAsia="Arial" w:hAnsi="Arial" w:cs="Arial"/>
          <w:sz w:val="22"/>
          <w:szCs w:val="22"/>
          <w:bdr w:val="nil"/>
          <w:lang w:val="fr-FR"/>
        </w:rPr>
        <w:t>’</w:t>
      </w:r>
      <w:r>
        <w:rPr>
          <w:rFonts w:ascii="Arial" w:eastAsia="Arial" w:hAnsi="Arial" w:cs="Arial"/>
          <w:sz w:val="22"/>
          <w:szCs w:val="22"/>
          <w:bdr w:val="nil"/>
          <w:lang w:val="fr-FR"/>
        </w:rPr>
        <w:t xml:space="preserve">agents </w:t>
      </w:r>
      <w:r w:rsidR="003C717C">
        <w:rPr>
          <w:rFonts w:ascii="Arial" w:eastAsia="Arial" w:hAnsi="Arial" w:cs="Arial"/>
          <w:sz w:val="22"/>
          <w:szCs w:val="22"/>
          <w:bdr w:val="nil"/>
          <w:lang w:val="fr-FR"/>
        </w:rPr>
        <w:t xml:space="preserve">locaux </w:t>
      </w:r>
      <w:r>
        <w:rPr>
          <w:rFonts w:ascii="Arial" w:eastAsia="Arial" w:hAnsi="Arial" w:cs="Arial"/>
          <w:sz w:val="22"/>
          <w:szCs w:val="22"/>
          <w:bdr w:val="nil"/>
          <w:lang w:val="fr-FR"/>
        </w:rPr>
        <w:t>pour lutter contre l</w:t>
      </w:r>
      <w:r w:rsidR="005C6C99">
        <w:rPr>
          <w:rFonts w:ascii="Arial" w:eastAsia="Arial" w:hAnsi="Arial" w:cs="Arial"/>
          <w:sz w:val="22"/>
          <w:szCs w:val="22"/>
          <w:bdr w:val="nil"/>
          <w:lang w:val="fr-FR"/>
        </w:rPr>
        <w:t>’</w:t>
      </w:r>
      <w:r>
        <w:rPr>
          <w:rFonts w:ascii="Arial" w:eastAsia="Arial" w:hAnsi="Arial" w:cs="Arial"/>
          <w:sz w:val="22"/>
          <w:szCs w:val="22"/>
          <w:bdr w:val="nil"/>
          <w:lang w:val="fr-FR"/>
        </w:rPr>
        <w:t>abattage et le commerce illégaux des espèces sauvages</w:t>
      </w:r>
      <w:r w:rsidR="00F42AF9">
        <w:rPr>
          <w:rFonts w:ascii="Arial" w:eastAsia="Arial" w:hAnsi="Arial" w:cs="Arial"/>
          <w:sz w:val="22"/>
          <w:szCs w:val="22"/>
          <w:bdr w:val="nil"/>
          <w:lang w:val="fr-FR"/>
        </w:rPr>
        <w:t> </w:t>
      </w:r>
      <w:r>
        <w:rPr>
          <w:rFonts w:ascii="Arial" w:eastAsia="Arial" w:hAnsi="Arial" w:cs="Arial"/>
          <w:sz w:val="22"/>
          <w:szCs w:val="22"/>
          <w:bdr w:val="nil"/>
          <w:lang w:val="fr-FR"/>
        </w:rPr>
        <w:t xml:space="preserve">; </w:t>
      </w:r>
      <w:r w:rsidR="00F42AF9">
        <w:rPr>
          <w:rFonts w:ascii="Arial" w:eastAsia="Arial" w:hAnsi="Arial" w:cs="Arial"/>
          <w:sz w:val="22"/>
          <w:szCs w:val="22"/>
          <w:bdr w:val="nil"/>
          <w:lang w:val="fr-FR"/>
        </w:rPr>
        <w:t>la sensibilisation du public aux dangers pesant sur les espèces menacées</w:t>
      </w:r>
      <w:r>
        <w:rPr>
          <w:rFonts w:ascii="Arial" w:eastAsia="Arial" w:hAnsi="Arial" w:cs="Arial"/>
          <w:sz w:val="22"/>
          <w:szCs w:val="22"/>
          <w:bdr w:val="nil"/>
          <w:lang w:val="fr-FR"/>
        </w:rPr>
        <w:t xml:space="preserve"> dans les zones rurales ; </w:t>
      </w:r>
      <w:r w:rsidR="00F42AF9">
        <w:rPr>
          <w:rFonts w:ascii="Arial" w:eastAsia="Arial" w:hAnsi="Arial" w:cs="Arial"/>
          <w:sz w:val="22"/>
          <w:szCs w:val="22"/>
          <w:bdr w:val="nil"/>
          <w:lang w:val="fr-FR"/>
        </w:rPr>
        <w:t>l</w:t>
      </w:r>
      <w:r w:rsidR="005C6C99">
        <w:rPr>
          <w:rFonts w:ascii="Arial" w:eastAsia="Arial" w:hAnsi="Arial" w:cs="Arial"/>
          <w:sz w:val="22"/>
          <w:szCs w:val="22"/>
          <w:bdr w:val="nil"/>
          <w:lang w:val="fr-FR"/>
        </w:rPr>
        <w:t>’</w:t>
      </w:r>
      <w:r w:rsidR="00F42AF9">
        <w:rPr>
          <w:rFonts w:ascii="Arial" w:eastAsia="Arial" w:hAnsi="Arial" w:cs="Arial"/>
          <w:sz w:val="22"/>
          <w:szCs w:val="22"/>
          <w:bdr w:val="nil"/>
          <w:lang w:val="fr-FR"/>
        </w:rPr>
        <w:t>intégration d</w:t>
      </w:r>
      <w:r>
        <w:rPr>
          <w:rFonts w:ascii="Arial" w:eastAsia="Arial" w:hAnsi="Arial" w:cs="Arial"/>
          <w:sz w:val="22"/>
          <w:szCs w:val="22"/>
          <w:bdr w:val="nil"/>
          <w:lang w:val="fr-FR"/>
        </w:rPr>
        <w:t xml:space="preserve">es besoins et intérêts des communautés dans la législation et </w:t>
      </w:r>
      <w:r w:rsidR="00F42AF9">
        <w:rPr>
          <w:rFonts w:ascii="Arial" w:eastAsia="Arial" w:hAnsi="Arial" w:cs="Arial"/>
          <w:sz w:val="22"/>
          <w:szCs w:val="22"/>
          <w:bdr w:val="nil"/>
          <w:lang w:val="fr-FR"/>
        </w:rPr>
        <w:t>la mise</w:t>
      </w:r>
      <w:r>
        <w:rPr>
          <w:rFonts w:ascii="Arial" w:eastAsia="Arial" w:hAnsi="Arial" w:cs="Arial"/>
          <w:sz w:val="22"/>
          <w:szCs w:val="22"/>
          <w:bdr w:val="nil"/>
          <w:lang w:val="fr-FR"/>
        </w:rPr>
        <w:t xml:space="preserve"> en place de systèmes d</w:t>
      </w:r>
      <w:r w:rsidR="005C6C99">
        <w:rPr>
          <w:rFonts w:ascii="Arial" w:eastAsia="Arial" w:hAnsi="Arial" w:cs="Arial"/>
          <w:sz w:val="22"/>
          <w:szCs w:val="22"/>
          <w:bdr w:val="nil"/>
          <w:lang w:val="fr-FR"/>
        </w:rPr>
        <w:t>’</w:t>
      </w:r>
      <w:r>
        <w:rPr>
          <w:rFonts w:ascii="Arial" w:eastAsia="Arial" w:hAnsi="Arial" w:cs="Arial"/>
          <w:sz w:val="22"/>
          <w:szCs w:val="22"/>
          <w:bdr w:val="nil"/>
          <w:lang w:val="fr-FR"/>
        </w:rPr>
        <w:t>assurance pour lutter contre les effets des conflits entre l</w:t>
      </w:r>
      <w:r w:rsidR="005C6C99">
        <w:rPr>
          <w:rFonts w:ascii="Arial" w:eastAsia="Arial" w:hAnsi="Arial" w:cs="Arial"/>
          <w:sz w:val="22"/>
          <w:szCs w:val="22"/>
          <w:bdr w:val="nil"/>
          <w:lang w:val="fr-FR"/>
        </w:rPr>
        <w:t>’</w:t>
      </w:r>
      <w:r>
        <w:rPr>
          <w:rFonts w:ascii="Arial" w:eastAsia="Arial" w:hAnsi="Arial" w:cs="Arial"/>
          <w:sz w:val="22"/>
          <w:szCs w:val="22"/>
          <w:bdr w:val="nil"/>
          <w:lang w:val="fr-FR"/>
        </w:rPr>
        <w:t>homme et la faune sauvage.</w:t>
      </w:r>
    </w:p>
    <w:p w:rsidR="007A0741" w:rsidRPr="00760B55" w:rsidRDefault="00A30D22" w:rsidP="007A0741">
      <w:pPr>
        <w:ind w:left="360"/>
        <w:contextualSpacing/>
        <w:jc w:val="both"/>
        <w:rPr>
          <w:rFonts w:ascii="Arial" w:hAnsi="Arial" w:cs="Arial"/>
          <w:sz w:val="22"/>
          <w:szCs w:val="22"/>
          <w:lang w:val="fr-FR"/>
        </w:rPr>
      </w:pPr>
    </w:p>
    <w:p w:rsidR="007A0741" w:rsidRPr="00760B55" w:rsidRDefault="00081714" w:rsidP="007A0741">
      <w:pPr>
        <w:numPr>
          <w:ilvl w:val="0"/>
          <w:numId w:val="44"/>
        </w:numPr>
        <w:contextualSpacing/>
        <w:jc w:val="both"/>
        <w:rPr>
          <w:rFonts w:ascii="Arial" w:hAnsi="Arial" w:cs="Arial"/>
          <w:sz w:val="22"/>
          <w:szCs w:val="22"/>
          <w:lang w:val="fr-FR"/>
        </w:rPr>
      </w:pPr>
      <w:r>
        <w:rPr>
          <w:rFonts w:ascii="Arial" w:eastAsia="Arial" w:hAnsi="Arial" w:cs="Arial"/>
          <w:sz w:val="22"/>
          <w:szCs w:val="22"/>
          <w:bdr w:val="nil"/>
          <w:lang w:val="fr-FR"/>
        </w:rPr>
        <w:t>Cependant, alors que les instruments de la CMS appellent à la participation des communautés locales, il n</w:t>
      </w:r>
      <w:r w:rsidR="005C6C99">
        <w:rPr>
          <w:rFonts w:ascii="Arial" w:eastAsia="Arial" w:hAnsi="Arial" w:cs="Arial"/>
          <w:sz w:val="22"/>
          <w:szCs w:val="22"/>
          <w:bdr w:val="nil"/>
          <w:lang w:val="fr-FR"/>
        </w:rPr>
        <w:t>’</w:t>
      </w:r>
      <w:r>
        <w:rPr>
          <w:rFonts w:ascii="Arial" w:eastAsia="Arial" w:hAnsi="Arial" w:cs="Arial"/>
          <w:sz w:val="22"/>
          <w:szCs w:val="22"/>
          <w:bdr w:val="nil"/>
          <w:lang w:val="fr-FR"/>
        </w:rPr>
        <w:t>y a jamais eu d</w:t>
      </w:r>
      <w:r w:rsidR="005C6C99">
        <w:rPr>
          <w:rFonts w:ascii="Arial" w:eastAsia="Arial" w:hAnsi="Arial" w:cs="Arial"/>
          <w:sz w:val="22"/>
          <w:szCs w:val="22"/>
          <w:bdr w:val="nil"/>
          <w:lang w:val="fr-FR"/>
        </w:rPr>
        <w:t>’</w:t>
      </w:r>
      <w:r>
        <w:rPr>
          <w:rFonts w:ascii="Arial" w:eastAsia="Arial" w:hAnsi="Arial" w:cs="Arial"/>
          <w:sz w:val="22"/>
          <w:szCs w:val="22"/>
          <w:bdr w:val="nil"/>
          <w:lang w:val="fr-FR"/>
        </w:rPr>
        <w:t xml:space="preserve">étude pour identifier les exemples de </w:t>
      </w:r>
      <w:r w:rsidR="00760B55">
        <w:rPr>
          <w:rFonts w:ascii="Arial" w:eastAsia="Arial" w:hAnsi="Arial" w:cs="Arial"/>
          <w:sz w:val="22"/>
          <w:szCs w:val="22"/>
          <w:bdr w:val="nil"/>
          <w:lang w:val="fr-FR"/>
        </w:rPr>
        <w:t xml:space="preserve">meilleures </w:t>
      </w:r>
      <w:r>
        <w:rPr>
          <w:rFonts w:ascii="Arial" w:eastAsia="Arial" w:hAnsi="Arial" w:cs="Arial"/>
          <w:sz w:val="22"/>
          <w:szCs w:val="22"/>
          <w:bdr w:val="nil"/>
          <w:lang w:val="fr-FR"/>
        </w:rPr>
        <w:t>pratiques.</w:t>
      </w:r>
    </w:p>
    <w:p w:rsidR="007A0741" w:rsidRPr="00760B55" w:rsidRDefault="00A30D22" w:rsidP="007A0741">
      <w:pPr>
        <w:jc w:val="both"/>
        <w:rPr>
          <w:rFonts w:ascii="Arial" w:hAnsi="Arial" w:cs="Arial"/>
          <w:sz w:val="22"/>
          <w:szCs w:val="22"/>
          <w:lang w:val="fr-FR"/>
        </w:rPr>
      </w:pPr>
    </w:p>
    <w:p w:rsidR="007A0741" w:rsidRPr="00760B55" w:rsidRDefault="00081714" w:rsidP="007A0741">
      <w:pPr>
        <w:numPr>
          <w:ilvl w:val="0"/>
          <w:numId w:val="44"/>
        </w:numPr>
        <w:contextualSpacing/>
        <w:jc w:val="both"/>
        <w:rPr>
          <w:rFonts w:ascii="Arial" w:hAnsi="Arial" w:cs="Arial"/>
          <w:sz w:val="22"/>
          <w:szCs w:val="22"/>
          <w:lang w:val="fr-FR"/>
        </w:rPr>
      </w:pPr>
      <w:r>
        <w:rPr>
          <w:rFonts w:ascii="Arial" w:eastAsia="Arial" w:hAnsi="Arial" w:cs="Arial"/>
          <w:sz w:val="22"/>
          <w:szCs w:val="22"/>
          <w:bdr w:val="nil"/>
          <w:lang w:val="fr-FR"/>
        </w:rPr>
        <w:t xml:space="preserve">À la suite des appels lancés par </w:t>
      </w:r>
      <w:r w:rsidR="00F42AF9">
        <w:rPr>
          <w:rFonts w:ascii="Arial" w:eastAsia="Arial" w:hAnsi="Arial" w:cs="Arial"/>
          <w:sz w:val="22"/>
          <w:szCs w:val="22"/>
          <w:bdr w:val="nil"/>
          <w:lang w:val="fr-FR"/>
        </w:rPr>
        <w:t>l</w:t>
      </w:r>
      <w:r>
        <w:rPr>
          <w:rFonts w:ascii="Arial" w:eastAsia="Arial" w:hAnsi="Arial" w:cs="Arial"/>
          <w:sz w:val="22"/>
          <w:szCs w:val="22"/>
          <w:bdr w:val="nil"/>
          <w:lang w:val="fr-FR"/>
        </w:rPr>
        <w:t>es forums de politique internationale pour une plus grande participation des communautés à la gestion des ressources naturelles, la CMS cherche à aider ses Parties à encourager davantage les communautés locales à conserver et à gérer les espèces figurant aux annexes de la CMS par : 1) la compilation d</w:t>
      </w:r>
      <w:r w:rsidR="005C6C99">
        <w:rPr>
          <w:rFonts w:ascii="Arial" w:eastAsia="Arial" w:hAnsi="Arial" w:cs="Arial"/>
          <w:sz w:val="22"/>
          <w:szCs w:val="22"/>
          <w:bdr w:val="nil"/>
          <w:lang w:val="fr-FR"/>
        </w:rPr>
        <w:t>’</w:t>
      </w:r>
      <w:r>
        <w:rPr>
          <w:rFonts w:ascii="Arial" w:eastAsia="Arial" w:hAnsi="Arial" w:cs="Arial"/>
          <w:sz w:val="22"/>
          <w:szCs w:val="22"/>
          <w:bdr w:val="nil"/>
          <w:lang w:val="fr-FR"/>
        </w:rPr>
        <w:t>études de cas sur les meilleures pratiques ; 2) l</w:t>
      </w:r>
      <w:r w:rsidR="005C6C99">
        <w:rPr>
          <w:rFonts w:ascii="Arial" w:eastAsia="Arial" w:hAnsi="Arial" w:cs="Arial"/>
          <w:sz w:val="22"/>
          <w:szCs w:val="22"/>
          <w:bdr w:val="nil"/>
          <w:lang w:val="fr-FR"/>
        </w:rPr>
        <w:t>’</w:t>
      </w:r>
      <w:r>
        <w:rPr>
          <w:rFonts w:ascii="Arial" w:eastAsia="Arial" w:hAnsi="Arial" w:cs="Arial"/>
          <w:sz w:val="22"/>
          <w:szCs w:val="22"/>
          <w:bdr w:val="nil"/>
          <w:lang w:val="fr-FR"/>
        </w:rPr>
        <w:t>organisation d</w:t>
      </w:r>
      <w:r w:rsidR="005C6C99">
        <w:rPr>
          <w:rFonts w:ascii="Arial" w:eastAsia="Arial" w:hAnsi="Arial" w:cs="Arial"/>
          <w:sz w:val="22"/>
          <w:szCs w:val="22"/>
          <w:bdr w:val="nil"/>
          <w:lang w:val="fr-FR"/>
        </w:rPr>
        <w:t>’</w:t>
      </w:r>
      <w:r>
        <w:rPr>
          <w:rFonts w:ascii="Arial" w:eastAsia="Arial" w:hAnsi="Arial" w:cs="Arial"/>
          <w:sz w:val="22"/>
          <w:szCs w:val="22"/>
          <w:bdr w:val="nil"/>
          <w:lang w:val="fr-FR"/>
        </w:rPr>
        <w:t>activités de renforcement des capacités et d</w:t>
      </w:r>
      <w:r w:rsidR="005C6C99">
        <w:rPr>
          <w:rFonts w:ascii="Arial" w:eastAsia="Arial" w:hAnsi="Arial" w:cs="Arial"/>
          <w:sz w:val="22"/>
          <w:szCs w:val="22"/>
          <w:bdr w:val="nil"/>
          <w:lang w:val="fr-FR"/>
        </w:rPr>
        <w:t>’</w:t>
      </w:r>
      <w:r>
        <w:rPr>
          <w:rFonts w:ascii="Arial" w:eastAsia="Arial" w:hAnsi="Arial" w:cs="Arial"/>
          <w:sz w:val="22"/>
          <w:szCs w:val="22"/>
          <w:bdr w:val="nil"/>
          <w:lang w:val="fr-FR"/>
        </w:rPr>
        <w:t xml:space="preserve">événements parallèles pour mettre en œuvre les meilleures pratiques au niveau national. </w:t>
      </w:r>
    </w:p>
    <w:p w:rsidR="007A0741" w:rsidRPr="00760B55" w:rsidRDefault="00A30D22" w:rsidP="007A0741">
      <w:pPr>
        <w:jc w:val="both"/>
        <w:rPr>
          <w:rFonts w:ascii="Arial" w:hAnsi="Arial" w:cs="Arial"/>
          <w:sz w:val="22"/>
          <w:szCs w:val="22"/>
          <w:lang w:val="fr-FR"/>
        </w:rPr>
      </w:pPr>
    </w:p>
    <w:p w:rsidR="007A0741" w:rsidRPr="00760B55" w:rsidRDefault="00081714" w:rsidP="007A0741">
      <w:pPr>
        <w:numPr>
          <w:ilvl w:val="0"/>
          <w:numId w:val="44"/>
        </w:numPr>
        <w:contextualSpacing/>
        <w:jc w:val="both"/>
        <w:rPr>
          <w:rFonts w:ascii="Arial" w:hAnsi="Arial" w:cs="Arial"/>
          <w:sz w:val="22"/>
          <w:szCs w:val="22"/>
          <w:lang w:val="fr-FR"/>
        </w:rPr>
      </w:pPr>
      <w:r>
        <w:rPr>
          <w:rFonts w:ascii="Arial" w:eastAsia="Arial" w:hAnsi="Arial" w:cs="Arial"/>
          <w:sz w:val="22"/>
          <w:szCs w:val="22"/>
          <w:bdr w:val="nil"/>
          <w:lang w:val="fr-FR"/>
        </w:rPr>
        <w:t xml:space="preserve">Conformément au programme de travail conjoint CMS-CITES et </w:t>
      </w:r>
      <w:r w:rsidR="00F42AF9">
        <w:rPr>
          <w:rFonts w:ascii="Arial" w:eastAsia="Arial" w:hAnsi="Arial" w:cs="Arial"/>
          <w:sz w:val="22"/>
          <w:szCs w:val="22"/>
          <w:bdr w:val="nil"/>
          <w:lang w:val="fr-FR"/>
        </w:rPr>
        <w:t>compte tenu des</w:t>
      </w:r>
      <w:r>
        <w:rPr>
          <w:rFonts w:ascii="Arial" w:eastAsia="Arial" w:hAnsi="Arial" w:cs="Arial"/>
          <w:sz w:val="22"/>
          <w:szCs w:val="22"/>
          <w:bdr w:val="nil"/>
          <w:lang w:val="fr-FR"/>
        </w:rPr>
        <w:t xml:space="preserve"> décisions adoptées par la Conférence des Parties à la Convention sur le commerce international des espèces de faune et de flore sauvages menacées d</w:t>
      </w:r>
      <w:r w:rsidR="005C6C99">
        <w:rPr>
          <w:rFonts w:ascii="Arial" w:eastAsia="Arial" w:hAnsi="Arial" w:cs="Arial"/>
          <w:sz w:val="22"/>
          <w:szCs w:val="22"/>
          <w:bdr w:val="nil"/>
          <w:lang w:val="fr-FR"/>
        </w:rPr>
        <w:t>’</w:t>
      </w:r>
      <w:r>
        <w:rPr>
          <w:rFonts w:ascii="Arial" w:eastAsia="Arial" w:hAnsi="Arial" w:cs="Arial"/>
          <w:sz w:val="22"/>
          <w:szCs w:val="22"/>
          <w:bdr w:val="nil"/>
          <w:lang w:val="fr-FR"/>
        </w:rPr>
        <w:t xml:space="preserve">extinction (décisions CITES 17.36 et 17.40), il est suggéré que, dans la mesure du possible, les deux conventions travaillent en collaboration. </w:t>
      </w:r>
    </w:p>
    <w:p w:rsidR="007A0741" w:rsidRPr="00760B55" w:rsidRDefault="00A30D22" w:rsidP="007A0741">
      <w:pPr>
        <w:ind w:left="360"/>
        <w:contextualSpacing/>
        <w:jc w:val="both"/>
        <w:rPr>
          <w:rFonts w:ascii="Arial" w:hAnsi="Arial" w:cs="Arial"/>
          <w:sz w:val="22"/>
          <w:szCs w:val="22"/>
          <w:lang w:val="fr-FR"/>
        </w:rPr>
      </w:pPr>
    </w:p>
    <w:p w:rsidR="007A0741" w:rsidRPr="00760B55" w:rsidRDefault="00A30D22" w:rsidP="007A0741">
      <w:pPr>
        <w:ind w:left="360"/>
        <w:contextualSpacing/>
        <w:jc w:val="both"/>
        <w:rPr>
          <w:rFonts w:ascii="Arial" w:hAnsi="Arial" w:cs="Arial"/>
          <w:sz w:val="22"/>
          <w:szCs w:val="22"/>
          <w:lang w:val="fr-FR"/>
        </w:rPr>
      </w:pPr>
    </w:p>
    <w:p w:rsidR="007A0741" w:rsidRPr="007A0741" w:rsidRDefault="00081714" w:rsidP="007A0741">
      <w:pPr>
        <w:jc w:val="both"/>
        <w:rPr>
          <w:rFonts w:ascii="Arial" w:hAnsi="Arial" w:cs="Arial"/>
          <w:sz w:val="22"/>
          <w:szCs w:val="22"/>
          <w:lang w:val="en-GB"/>
        </w:rPr>
      </w:pPr>
      <w:r>
        <w:rPr>
          <w:rFonts w:ascii="Arial" w:eastAsia="Arial" w:hAnsi="Arial" w:cs="Arial"/>
          <w:sz w:val="22"/>
          <w:szCs w:val="22"/>
          <w:u w:val="single"/>
          <w:bdr w:val="nil"/>
          <w:lang w:val="fr-FR"/>
        </w:rPr>
        <w:t>Actions recommandées</w:t>
      </w:r>
    </w:p>
    <w:p w:rsidR="007A0741" w:rsidRPr="007A0741" w:rsidRDefault="00A30D22" w:rsidP="007A0741">
      <w:pPr>
        <w:jc w:val="both"/>
        <w:rPr>
          <w:rFonts w:ascii="Arial" w:hAnsi="Arial" w:cs="Arial"/>
          <w:sz w:val="22"/>
          <w:szCs w:val="22"/>
          <w:lang w:val="en-GB"/>
        </w:rPr>
      </w:pPr>
    </w:p>
    <w:p w:rsidR="007A0741" w:rsidRPr="00760B55" w:rsidRDefault="00081714" w:rsidP="007A0741">
      <w:pPr>
        <w:numPr>
          <w:ilvl w:val="0"/>
          <w:numId w:val="42"/>
        </w:numPr>
        <w:jc w:val="both"/>
        <w:rPr>
          <w:rFonts w:ascii="Arial" w:hAnsi="Arial" w:cs="Arial"/>
          <w:sz w:val="22"/>
          <w:szCs w:val="22"/>
          <w:lang w:val="fr-FR"/>
        </w:rPr>
      </w:pPr>
      <w:r>
        <w:rPr>
          <w:rFonts w:ascii="Arial" w:eastAsia="Arial" w:hAnsi="Arial" w:cs="Arial"/>
          <w:sz w:val="22"/>
          <w:szCs w:val="22"/>
          <w:bdr w:val="nil"/>
          <w:lang w:val="fr-FR" w:eastAsia="en-GB"/>
        </w:rPr>
        <w:t>Il est recommandé que la Conférence des Parties adopte les projets de décisions figurant à l</w:t>
      </w:r>
      <w:r w:rsidR="005C6C99">
        <w:rPr>
          <w:rFonts w:ascii="Arial" w:eastAsia="Arial" w:hAnsi="Arial" w:cs="Arial"/>
          <w:sz w:val="22"/>
          <w:szCs w:val="22"/>
          <w:bdr w:val="nil"/>
          <w:lang w:val="fr-FR" w:eastAsia="en-GB"/>
        </w:rPr>
        <w:t>’</w:t>
      </w:r>
      <w:r>
        <w:rPr>
          <w:rFonts w:ascii="Arial" w:eastAsia="Arial" w:hAnsi="Arial" w:cs="Arial"/>
          <w:sz w:val="22"/>
          <w:szCs w:val="22"/>
          <w:bdr w:val="nil"/>
          <w:lang w:val="fr-FR" w:eastAsia="en-GB"/>
        </w:rPr>
        <w:t>annexe 1 du présent document.</w:t>
      </w:r>
    </w:p>
    <w:p w:rsidR="007A0741" w:rsidRPr="00760B55" w:rsidRDefault="00A30D22" w:rsidP="007A0741">
      <w:pPr>
        <w:widowControl/>
        <w:autoSpaceDE/>
        <w:adjustRightInd/>
        <w:ind w:left="1440"/>
        <w:contextualSpacing/>
        <w:jc w:val="both"/>
        <w:rPr>
          <w:rFonts w:ascii="Arial" w:hAnsi="Arial" w:cs="Arial"/>
          <w:sz w:val="22"/>
          <w:szCs w:val="22"/>
          <w:lang w:val="fr-FR"/>
        </w:rPr>
      </w:pPr>
    </w:p>
    <w:p w:rsidR="007A0741" w:rsidRPr="00760B55" w:rsidRDefault="00081714" w:rsidP="007A0741">
      <w:pPr>
        <w:widowControl/>
        <w:autoSpaceDE/>
        <w:adjustRightInd/>
        <w:jc w:val="right"/>
        <w:rPr>
          <w:rFonts w:ascii="Arial" w:hAnsi="Arial" w:cs="Arial"/>
          <w:b/>
          <w:caps/>
          <w:sz w:val="22"/>
          <w:szCs w:val="22"/>
          <w:lang w:val="fr-FR"/>
        </w:rPr>
      </w:pPr>
      <w:r w:rsidRPr="00760B55">
        <w:rPr>
          <w:rFonts w:ascii="Arial" w:hAnsi="Arial" w:cs="Arial"/>
          <w:sz w:val="22"/>
          <w:szCs w:val="22"/>
          <w:lang w:val="fr-FR"/>
        </w:rPr>
        <w:br w:type="page"/>
      </w:r>
    </w:p>
    <w:p w:rsidR="007A0741" w:rsidRPr="00760B55" w:rsidRDefault="00081714" w:rsidP="007A0741">
      <w:pPr>
        <w:widowControl/>
        <w:autoSpaceDE/>
        <w:adjustRightInd/>
        <w:jc w:val="right"/>
        <w:rPr>
          <w:rFonts w:ascii="Arial" w:hAnsi="Arial" w:cs="Arial"/>
          <w:b/>
          <w:bCs/>
          <w:caps/>
          <w:sz w:val="22"/>
          <w:szCs w:val="22"/>
          <w:lang w:val="fr-FR"/>
        </w:rPr>
      </w:pPr>
      <w:r>
        <w:rPr>
          <w:rFonts w:ascii="Arial" w:eastAsia="Arial" w:hAnsi="Arial" w:cs="Arial"/>
          <w:b/>
          <w:bCs/>
          <w:caps/>
          <w:sz w:val="22"/>
          <w:szCs w:val="22"/>
          <w:bdr w:val="nil"/>
          <w:lang w:val="fr-FR"/>
        </w:rPr>
        <w:lastRenderedPageBreak/>
        <w:t>Annexe 1</w:t>
      </w:r>
    </w:p>
    <w:p w:rsidR="007A0741" w:rsidRPr="00760B55" w:rsidRDefault="00A30D22" w:rsidP="007A0741">
      <w:pPr>
        <w:rPr>
          <w:rFonts w:ascii="Arial" w:hAnsi="Arial" w:cs="Arial"/>
          <w:sz w:val="22"/>
          <w:szCs w:val="22"/>
          <w:lang w:val="fr-FR"/>
        </w:rPr>
      </w:pPr>
    </w:p>
    <w:p w:rsidR="007A0741" w:rsidRPr="00760B55" w:rsidRDefault="00081714" w:rsidP="007A0741">
      <w:pPr>
        <w:jc w:val="center"/>
        <w:rPr>
          <w:rFonts w:ascii="Arial" w:hAnsi="Arial" w:cs="Arial"/>
          <w:sz w:val="22"/>
          <w:szCs w:val="22"/>
          <w:lang w:val="fr-FR"/>
        </w:rPr>
      </w:pPr>
      <w:r>
        <w:rPr>
          <w:rFonts w:ascii="Arial" w:eastAsia="Arial" w:hAnsi="Arial" w:cs="Arial"/>
          <w:sz w:val="22"/>
          <w:szCs w:val="22"/>
          <w:bdr w:val="nil"/>
          <w:lang w:val="fr-FR"/>
        </w:rPr>
        <w:t>PROJETS DE DÉCISIONS</w:t>
      </w:r>
    </w:p>
    <w:p w:rsidR="007A0741" w:rsidRPr="00760B55" w:rsidRDefault="00A30D22" w:rsidP="007A0741">
      <w:pPr>
        <w:jc w:val="center"/>
        <w:rPr>
          <w:rFonts w:ascii="Arial" w:hAnsi="Arial" w:cs="Arial"/>
          <w:sz w:val="22"/>
          <w:szCs w:val="22"/>
          <w:lang w:val="fr-FR"/>
        </w:rPr>
      </w:pPr>
    </w:p>
    <w:p w:rsidR="007A0741" w:rsidRPr="00760B55" w:rsidRDefault="00081714" w:rsidP="007A0741">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fr-FR"/>
        </w:rPr>
      </w:pPr>
      <w:r>
        <w:rPr>
          <w:rFonts w:ascii="Arial" w:eastAsia="Arial" w:hAnsi="Arial" w:cs="Arial"/>
          <w:b/>
          <w:bCs/>
          <w:sz w:val="22"/>
          <w:szCs w:val="22"/>
          <w:bdr w:val="nil"/>
          <w:lang w:val="fr-FR"/>
        </w:rPr>
        <w:t>PARTICIPATION DES COMMUNAUTÉS ET MOYENS D</w:t>
      </w:r>
      <w:r w:rsidR="005C6C99">
        <w:rPr>
          <w:rFonts w:ascii="Arial" w:eastAsia="Arial" w:hAnsi="Arial" w:cs="Arial"/>
          <w:b/>
          <w:bCs/>
          <w:sz w:val="22"/>
          <w:szCs w:val="22"/>
          <w:bdr w:val="nil"/>
          <w:lang w:val="fr-FR"/>
        </w:rPr>
        <w:t>’</w:t>
      </w:r>
      <w:r>
        <w:rPr>
          <w:rFonts w:ascii="Arial" w:eastAsia="Arial" w:hAnsi="Arial" w:cs="Arial"/>
          <w:b/>
          <w:bCs/>
          <w:sz w:val="22"/>
          <w:szCs w:val="22"/>
          <w:bdr w:val="nil"/>
          <w:lang w:val="fr-FR"/>
        </w:rPr>
        <w:t>EXISTENCE</w:t>
      </w:r>
    </w:p>
    <w:p w:rsidR="007A0741" w:rsidRPr="00760B55" w:rsidRDefault="00A30D22" w:rsidP="007A0741">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p>
    <w:p w:rsidR="007A0741" w:rsidRPr="00760B55" w:rsidRDefault="00A30D22" w:rsidP="007A0741">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fr-FR"/>
        </w:rPr>
      </w:pPr>
    </w:p>
    <w:p w:rsidR="007A0741" w:rsidRPr="00760B55" w:rsidRDefault="00081714" w:rsidP="007A0741">
      <w:pPr>
        <w:jc w:val="both"/>
        <w:rPr>
          <w:rFonts w:ascii="Arial" w:hAnsi="Arial" w:cs="Arial"/>
          <w:b/>
          <w:i/>
          <w:sz w:val="22"/>
          <w:szCs w:val="22"/>
          <w:lang w:val="fr-FR"/>
        </w:rPr>
      </w:pPr>
      <w:r>
        <w:rPr>
          <w:rFonts w:ascii="Arial" w:eastAsia="Arial" w:hAnsi="Arial" w:cs="Arial"/>
          <w:b/>
          <w:bCs/>
          <w:i/>
          <w:iCs/>
          <w:sz w:val="22"/>
          <w:szCs w:val="22"/>
          <w:bdr w:val="nil"/>
          <w:lang w:val="fr-FR"/>
        </w:rPr>
        <w:t>À l</w:t>
      </w:r>
      <w:r w:rsidR="005C6C99">
        <w:rPr>
          <w:rFonts w:ascii="Arial" w:eastAsia="Arial" w:hAnsi="Arial" w:cs="Arial"/>
          <w:b/>
          <w:bCs/>
          <w:i/>
          <w:iCs/>
          <w:sz w:val="22"/>
          <w:szCs w:val="22"/>
          <w:bdr w:val="nil"/>
          <w:lang w:val="fr-FR"/>
        </w:rPr>
        <w:t>’</w:t>
      </w:r>
      <w:r>
        <w:rPr>
          <w:rFonts w:ascii="Arial" w:eastAsia="Arial" w:hAnsi="Arial" w:cs="Arial"/>
          <w:b/>
          <w:bCs/>
          <w:i/>
          <w:iCs/>
          <w:sz w:val="22"/>
          <w:szCs w:val="22"/>
          <w:bdr w:val="nil"/>
          <w:lang w:val="fr-FR"/>
        </w:rPr>
        <w:t>adresse du Secrétariat </w:t>
      </w:r>
    </w:p>
    <w:p w:rsidR="007A0741" w:rsidRPr="00760B55" w:rsidRDefault="00A30D22" w:rsidP="007A0741">
      <w:pPr>
        <w:jc w:val="both"/>
        <w:rPr>
          <w:rFonts w:ascii="Arial" w:hAnsi="Arial" w:cs="Arial"/>
          <w:sz w:val="22"/>
          <w:szCs w:val="22"/>
          <w:lang w:val="fr-FR"/>
        </w:rPr>
      </w:pPr>
    </w:p>
    <w:p w:rsidR="007A0741" w:rsidRPr="00760B55" w:rsidRDefault="00081714" w:rsidP="007A0741">
      <w:pPr>
        <w:ind w:left="720" w:hanging="720"/>
        <w:jc w:val="both"/>
        <w:rPr>
          <w:rFonts w:ascii="Arial" w:hAnsi="Arial" w:cs="Arial"/>
          <w:iCs/>
          <w:sz w:val="22"/>
          <w:szCs w:val="22"/>
          <w:lang w:val="fr-FR"/>
        </w:rPr>
      </w:pPr>
      <w:r>
        <w:rPr>
          <w:rFonts w:ascii="Arial" w:eastAsia="Arial" w:hAnsi="Arial" w:cs="Arial"/>
          <w:sz w:val="22"/>
          <w:szCs w:val="22"/>
          <w:bdr w:val="nil"/>
          <w:lang w:val="fr-FR"/>
        </w:rPr>
        <w:t>12.AA</w:t>
      </w:r>
      <w:r>
        <w:rPr>
          <w:rFonts w:ascii="Arial" w:eastAsia="Arial" w:hAnsi="Arial" w:cs="Arial"/>
          <w:sz w:val="22"/>
          <w:szCs w:val="22"/>
          <w:bdr w:val="nil"/>
          <w:lang w:val="fr-FR"/>
        </w:rPr>
        <w:tab/>
        <w:t>Le Secrétariat, sous réserve de la disponibilité de ressources externes,</w:t>
      </w:r>
    </w:p>
    <w:p w:rsidR="007A0741" w:rsidRPr="00760B55" w:rsidRDefault="00A30D22" w:rsidP="007A0741">
      <w:pPr>
        <w:ind w:left="720" w:hanging="720"/>
        <w:jc w:val="both"/>
        <w:rPr>
          <w:rFonts w:ascii="Arial" w:hAnsi="Arial" w:cs="Arial"/>
          <w:iCs/>
          <w:sz w:val="22"/>
          <w:szCs w:val="22"/>
          <w:lang w:val="fr-FR"/>
        </w:rPr>
      </w:pPr>
    </w:p>
    <w:p w:rsidR="007A0741" w:rsidRPr="00760B55" w:rsidRDefault="00081714" w:rsidP="007A0741">
      <w:pPr>
        <w:numPr>
          <w:ilvl w:val="0"/>
          <w:numId w:val="43"/>
        </w:numPr>
        <w:jc w:val="both"/>
        <w:rPr>
          <w:rFonts w:ascii="Arial" w:hAnsi="Arial" w:cs="Arial"/>
          <w:sz w:val="22"/>
          <w:szCs w:val="22"/>
          <w:lang w:val="fr-FR"/>
        </w:rPr>
      </w:pPr>
      <w:r>
        <w:rPr>
          <w:rFonts w:ascii="Arial" w:eastAsia="Arial" w:hAnsi="Arial" w:cs="Arial"/>
          <w:sz w:val="22"/>
          <w:szCs w:val="22"/>
          <w:bdr w:val="nil"/>
          <w:lang w:val="fr-FR"/>
        </w:rPr>
        <w:t>Prépare une étude des meilleures pratiques de participation des communautés dans la conservation et la gestion des espèces inscrites aux annexes de la CMS, incluant des facteurs tels que les droits fonciers, les responsabilités de gestion, l</w:t>
      </w:r>
      <w:r w:rsidR="005C6C99">
        <w:rPr>
          <w:rFonts w:ascii="Arial" w:eastAsia="Arial" w:hAnsi="Arial" w:cs="Arial"/>
          <w:sz w:val="22"/>
          <w:szCs w:val="22"/>
          <w:bdr w:val="nil"/>
          <w:lang w:val="fr-FR"/>
        </w:rPr>
        <w:t>’</w:t>
      </w:r>
      <w:r>
        <w:rPr>
          <w:rFonts w:ascii="Arial" w:eastAsia="Arial" w:hAnsi="Arial" w:cs="Arial"/>
          <w:sz w:val="22"/>
          <w:szCs w:val="22"/>
          <w:bdr w:val="nil"/>
          <w:lang w:val="fr-FR"/>
        </w:rPr>
        <w:t>autorité sur la répartition des avantages par les communautés</w:t>
      </w:r>
      <w:r w:rsidR="00F42AF9">
        <w:rPr>
          <w:rFonts w:ascii="Arial" w:eastAsia="Arial" w:hAnsi="Arial" w:cs="Arial"/>
          <w:sz w:val="22"/>
          <w:szCs w:val="22"/>
          <w:bdr w:val="nil"/>
          <w:lang w:val="fr-FR"/>
        </w:rPr>
        <w:t>,</w:t>
      </w:r>
      <w:r>
        <w:rPr>
          <w:rFonts w:ascii="Arial" w:eastAsia="Arial" w:hAnsi="Arial" w:cs="Arial"/>
          <w:sz w:val="22"/>
          <w:szCs w:val="22"/>
          <w:bdr w:val="nil"/>
          <w:lang w:val="fr-FR"/>
        </w:rPr>
        <w:t xml:space="preserve"> ainsi que les valeurs spirituelles ;</w:t>
      </w:r>
    </w:p>
    <w:p w:rsidR="007A0741" w:rsidRPr="00760B55" w:rsidRDefault="00A30D22" w:rsidP="007A0741">
      <w:pPr>
        <w:ind w:left="720"/>
        <w:jc w:val="both"/>
        <w:rPr>
          <w:rFonts w:ascii="Arial" w:hAnsi="Arial" w:cs="Arial"/>
          <w:sz w:val="22"/>
          <w:szCs w:val="22"/>
          <w:lang w:val="fr-FR"/>
        </w:rPr>
      </w:pPr>
    </w:p>
    <w:p w:rsidR="007A0741" w:rsidRPr="00760B55" w:rsidRDefault="00081714" w:rsidP="007A0741">
      <w:pPr>
        <w:numPr>
          <w:ilvl w:val="0"/>
          <w:numId w:val="43"/>
        </w:numPr>
        <w:jc w:val="both"/>
        <w:rPr>
          <w:rFonts w:ascii="Arial" w:hAnsi="Arial" w:cs="Arial"/>
          <w:sz w:val="22"/>
          <w:szCs w:val="22"/>
          <w:lang w:val="fr-FR"/>
        </w:rPr>
      </w:pPr>
      <w:r>
        <w:rPr>
          <w:rFonts w:ascii="Arial" w:eastAsia="Arial" w:hAnsi="Arial" w:cs="Arial"/>
          <w:sz w:val="22"/>
          <w:szCs w:val="22"/>
          <w:bdr w:val="nil"/>
          <w:lang w:val="fr-FR"/>
        </w:rPr>
        <w:t>Sur la base des résultats de l</w:t>
      </w:r>
      <w:r w:rsidR="005C6C99">
        <w:rPr>
          <w:rFonts w:ascii="Arial" w:eastAsia="Arial" w:hAnsi="Arial" w:cs="Arial"/>
          <w:sz w:val="22"/>
          <w:szCs w:val="22"/>
          <w:bdr w:val="nil"/>
          <w:lang w:val="fr-FR"/>
        </w:rPr>
        <w:t>’</w:t>
      </w:r>
      <w:r>
        <w:rPr>
          <w:rFonts w:ascii="Arial" w:eastAsia="Arial" w:hAnsi="Arial" w:cs="Arial"/>
          <w:sz w:val="22"/>
          <w:szCs w:val="22"/>
          <w:bdr w:val="nil"/>
          <w:lang w:val="fr-FR"/>
        </w:rPr>
        <w:t>étude de cas sur les meilleures pratiques et, dans la mesure du possible en coopération avec le Secrétariat de la Convention sur le commerce international des espèces de faune et de flore sauvages menacées d</w:t>
      </w:r>
      <w:r w:rsidR="005C6C99">
        <w:rPr>
          <w:rFonts w:ascii="Arial" w:eastAsia="Arial" w:hAnsi="Arial" w:cs="Arial"/>
          <w:sz w:val="22"/>
          <w:szCs w:val="22"/>
          <w:bdr w:val="nil"/>
          <w:lang w:val="fr-FR"/>
        </w:rPr>
        <w:t>’</w:t>
      </w:r>
      <w:r>
        <w:rPr>
          <w:rFonts w:ascii="Arial" w:eastAsia="Arial" w:hAnsi="Arial" w:cs="Arial"/>
          <w:sz w:val="22"/>
          <w:szCs w:val="22"/>
          <w:bdr w:val="nil"/>
          <w:lang w:val="fr-FR"/>
        </w:rPr>
        <w:t>extinction (CITES), facilite l</w:t>
      </w:r>
      <w:r w:rsidR="005C6C99">
        <w:rPr>
          <w:rFonts w:ascii="Arial" w:eastAsia="Arial" w:hAnsi="Arial" w:cs="Arial"/>
          <w:sz w:val="22"/>
          <w:szCs w:val="22"/>
          <w:bdr w:val="nil"/>
          <w:lang w:val="fr-FR"/>
        </w:rPr>
        <w:t>’</w:t>
      </w:r>
      <w:r>
        <w:rPr>
          <w:rFonts w:ascii="Arial" w:eastAsia="Arial" w:hAnsi="Arial" w:cs="Arial"/>
          <w:sz w:val="22"/>
          <w:szCs w:val="22"/>
          <w:bdr w:val="nil"/>
          <w:lang w:val="fr-FR"/>
        </w:rPr>
        <w:t>organisation d</w:t>
      </w:r>
      <w:r w:rsidR="005C6C99">
        <w:rPr>
          <w:rFonts w:ascii="Arial" w:eastAsia="Arial" w:hAnsi="Arial" w:cs="Arial"/>
          <w:sz w:val="22"/>
          <w:szCs w:val="22"/>
          <w:bdr w:val="nil"/>
          <w:lang w:val="fr-FR"/>
        </w:rPr>
        <w:t>’</w:t>
      </w:r>
      <w:r>
        <w:rPr>
          <w:rFonts w:ascii="Arial" w:eastAsia="Arial" w:hAnsi="Arial" w:cs="Arial"/>
          <w:sz w:val="22"/>
          <w:szCs w:val="22"/>
          <w:bdr w:val="nil"/>
          <w:lang w:val="fr-FR"/>
        </w:rPr>
        <w:t>ateliers et d</w:t>
      </w:r>
      <w:r w:rsidR="005C6C99">
        <w:rPr>
          <w:rFonts w:ascii="Arial" w:eastAsia="Arial" w:hAnsi="Arial" w:cs="Arial"/>
          <w:sz w:val="22"/>
          <w:szCs w:val="22"/>
          <w:bdr w:val="nil"/>
          <w:lang w:val="fr-FR"/>
        </w:rPr>
        <w:t>’</w:t>
      </w:r>
      <w:r>
        <w:rPr>
          <w:rFonts w:ascii="Arial" w:eastAsia="Arial" w:hAnsi="Arial" w:cs="Arial"/>
          <w:sz w:val="22"/>
          <w:szCs w:val="22"/>
          <w:bdr w:val="nil"/>
          <w:lang w:val="fr-FR"/>
        </w:rPr>
        <w:t xml:space="preserve">événements parallèles pour faire connaître les expériences réussies en matière de moyens </w:t>
      </w:r>
      <w:r w:rsidR="005C6C99">
        <w:rPr>
          <w:rFonts w:ascii="Arial" w:eastAsia="Arial" w:hAnsi="Arial" w:cs="Arial"/>
          <w:sz w:val="22"/>
          <w:szCs w:val="22"/>
          <w:bdr w:val="nil"/>
          <w:lang w:val="fr-FR"/>
        </w:rPr>
        <w:t>d’existence</w:t>
      </w:r>
      <w:r>
        <w:rPr>
          <w:rFonts w:ascii="Arial" w:eastAsia="Arial" w:hAnsi="Arial" w:cs="Arial"/>
          <w:sz w:val="22"/>
          <w:szCs w:val="22"/>
          <w:bdr w:val="nil"/>
          <w:lang w:val="fr-FR"/>
        </w:rPr>
        <w:t xml:space="preserve"> et d</w:t>
      </w:r>
      <w:r w:rsidR="005C6C99">
        <w:rPr>
          <w:rFonts w:ascii="Arial" w:eastAsia="Arial" w:hAnsi="Arial" w:cs="Arial"/>
          <w:sz w:val="22"/>
          <w:szCs w:val="22"/>
          <w:bdr w:val="nil"/>
          <w:lang w:val="fr-FR"/>
        </w:rPr>
        <w:t>’</w:t>
      </w:r>
      <w:r>
        <w:rPr>
          <w:rFonts w:ascii="Arial" w:eastAsia="Arial" w:hAnsi="Arial" w:cs="Arial"/>
          <w:sz w:val="22"/>
          <w:szCs w:val="22"/>
          <w:bdr w:val="nil"/>
          <w:lang w:val="fr-FR"/>
        </w:rPr>
        <w:t xml:space="preserve">échange des leçons apprises, en collaboration avec les Parties intéressées et les organisations internationales et régionales concernées ; </w:t>
      </w:r>
    </w:p>
    <w:p w:rsidR="007A0741" w:rsidRPr="00760B55" w:rsidRDefault="00A30D22" w:rsidP="007A0741">
      <w:pPr>
        <w:ind w:left="720"/>
        <w:jc w:val="both"/>
        <w:rPr>
          <w:rFonts w:ascii="Arial" w:hAnsi="Arial" w:cs="Arial"/>
          <w:sz w:val="22"/>
          <w:szCs w:val="22"/>
          <w:lang w:val="fr-FR"/>
        </w:rPr>
      </w:pPr>
    </w:p>
    <w:p w:rsidR="007A0741" w:rsidRPr="00760B55" w:rsidRDefault="00081714" w:rsidP="007A0741">
      <w:pPr>
        <w:numPr>
          <w:ilvl w:val="0"/>
          <w:numId w:val="43"/>
        </w:numPr>
        <w:jc w:val="both"/>
        <w:rPr>
          <w:rFonts w:ascii="Arial" w:hAnsi="Arial" w:cs="Arial"/>
          <w:sz w:val="22"/>
          <w:szCs w:val="22"/>
          <w:lang w:val="fr-FR"/>
        </w:rPr>
      </w:pPr>
      <w:r>
        <w:rPr>
          <w:rFonts w:ascii="Arial" w:eastAsia="Arial" w:hAnsi="Arial" w:cs="Arial"/>
          <w:sz w:val="22"/>
          <w:szCs w:val="22"/>
          <w:bdr w:val="nil"/>
          <w:lang w:val="fr-FR"/>
        </w:rPr>
        <w:t>Fait rapport sur les progrès réalisés dans la mise en œuvre de cette décision au Comité permanent à ses 48</w:t>
      </w:r>
      <w:r>
        <w:rPr>
          <w:rFonts w:ascii="Arial" w:eastAsia="Arial" w:hAnsi="Arial" w:cs="Arial"/>
          <w:sz w:val="22"/>
          <w:szCs w:val="22"/>
          <w:bdr w:val="nil"/>
          <w:vertAlign w:val="superscript"/>
          <w:lang w:val="fr-FR"/>
        </w:rPr>
        <w:t>ème</w:t>
      </w:r>
      <w:r>
        <w:rPr>
          <w:rFonts w:ascii="Arial" w:eastAsia="Arial" w:hAnsi="Arial" w:cs="Arial"/>
          <w:sz w:val="22"/>
          <w:szCs w:val="22"/>
          <w:bdr w:val="nil"/>
          <w:lang w:val="fr-FR"/>
        </w:rPr>
        <w:t xml:space="preserve"> et 49</w:t>
      </w:r>
      <w:r>
        <w:rPr>
          <w:rFonts w:ascii="Arial" w:eastAsia="Arial" w:hAnsi="Arial" w:cs="Arial"/>
          <w:sz w:val="22"/>
          <w:szCs w:val="22"/>
          <w:bdr w:val="nil"/>
          <w:vertAlign w:val="superscript"/>
          <w:lang w:val="fr-FR"/>
        </w:rPr>
        <w:t>ème</w:t>
      </w:r>
      <w:r>
        <w:rPr>
          <w:rFonts w:ascii="Arial" w:eastAsia="Arial" w:hAnsi="Arial" w:cs="Arial"/>
          <w:sz w:val="22"/>
          <w:szCs w:val="22"/>
          <w:bdr w:val="nil"/>
          <w:lang w:val="fr-FR"/>
        </w:rPr>
        <w:t xml:space="preserve"> réunions </w:t>
      </w:r>
      <w:r w:rsidR="003C717C">
        <w:rPr>
          <w:rFonts w:ascii="Arial" w:eastAsia="Arial" w:hAnsi="Arial" w:cs="Arial"/>
          <w:sz w:val="22"/>
          <w:szCs w:val="22"/>
          <w:bdr w:val="nil"/>
          <w:lang w:val="fr-FR"/>
        </w:rPr>
        <w:t>ainsi qu’</w:t>
      </w:r>
      <w:r>
        <w:rPr>
          <w:rFonts w:ascii="Arial" w:eastAsia="Arial" w:hAnsi="Arial" w:cs="Arial"/>
          <w:sz w:val="22"/>
          <w:szCs w:val="22"/>
          <w:bdr w:val="nil"/>
          <w:lang w:val="fr-FR"/>
        </w:rPr>
        <w:t>à la Conférence des Parties à sa 13</w:t>
      </w:r>
      <w:r>
        <w:rPr>
          <w:rFonts w:ascii="Arial" w:eastAsia="Arial" w:hAnsi="Arial" w:cs="Arial"/>
          <w:sz w:val="22"/>
          <w:szCs w:val="22"/>
          <w:bdr w:val="nil"/>
          <w:vertAlign w:val="superscript"/>
          <w:lang w:val="fr-FR"/>
        </w:rPr>
        <w:t>ème</w:t>
      </w:r>
      <w:r>
        <w:rPr>
          <w:rFonts w:ascii="Arial" w:eastAsia="Arial" w:hAnsi="Arial" w:cs="Arial"/>
          <w:sz w:val="22"/>
          <w:szCs w:val="22"/>
          <w:bdr w:val="nil"/>
          <w:lang w:val="fr-FR"/>
        </w:rPr>
        <w:t xml:space="preserve"> session.</w:t>
      </w:r>
    </w:p>
    <w:p w:rsidR="007A0741" w:rsidRPr="00760B55" w:rsidRDefault="00A30D22" w:rsidP="007A0741">
      <w:pPr>
        <w:jc w:val="both"/>
        <w:rPr>
          <w:rFonts w:ascii="Arial" w:hAnsi="Arial" w:cs="Arial"/>
          <w:b/>
          <w:i/>
          <w:sz w:val="22"/>
          <w:szCs w:val="22"/>
          <w:lang w:val="fr-FR"/>
        </w:rPr>
      </w:pPr>
    </w:p>
    <w:p w:rsidR="007A0741" w:rsidRPr="00760B55" w:rsidRDefault="00081714" w:rsidP="007A0741">
      <w:pPr>
        <w:jc w:val="both"/>
        <w:rPr>
          <w:rFonts w:ascii="Arial" w:hAnsi="Arial" w:cs="Arial"/>
          <w:b/>
          <w:i/>
          <w:sz w:val="22"/>
          <w:szCs w:val="22"/>
          <w:lang w:val="fr-FR"/>
        </w:rPr>
      </w:pPr>
      <w:r>
        <w:rPr>
          <w:rFonts w:ascii="Arial" w:eastAsia="Arial" w:hAnsi="Arial" w:cs="Arial"/>
          <w:b/>
          <w:bCs/>
          <w:i/>
          <w:iCs/>
          <w:sz w:val="22"/>
          <w:szCs w:val="22"/>
          <w:bdr w:val="nil"/>
          <w:lang w:val="fr-FR"/>
        </w:rPr>
        <w:t>À l</w:t>
      </w:r>
      <w:r w:rsidR="005C6C99">
        <w:rPr>
          <w:rFonts w:ascii="Arial" w:eastAsia="Arial" w:hAnsi="Arial" w:cs="Arial"/>
          <w:b/>
          <w:bCs/>
          <w:i/>
          <w:iCs/>
          <w:sz w:val="22"/>
          <w:szCs w:val="22"/>
          <w:bdr w:val="nil"/>
          <w:lang w:val="fr-FR"/>
        </w:rPr>
        <w:t>’</w:t>
      </w:r>
      <w:r>
        <w:rPr>
          <w:rFonts w:ascii="Arial" w:eastAsia="Arial" w:hAnsi="Arial" w:cs="Arial"/>
          <w:b/>
          <w:bCs/>
          <w:i/>
          <w:iCs/>
          <w:sz w:val="22"/>
          <w:szCs w:val="22"/>
          <w:bdr w:val="nil"/>
          <w:lang w:val="fr-FR"/>
        </w:rPr>
        <w:t>adresse des Parties</w:t>
      </w:r>
      <w:r w:rsidR="005C6C99">
        <w:rPr>
          <w:rFonts w:ascii="Arial" w:eastAsia="Arial" w:hAnsi="Arial" w:cs="Arial"/>
          <w:b/>
          <w:bCs/>
          <w:i/>
          <w:iCs/>
          <w:sz w:val="22"/>
          <w:szCs w:val="22"/>
          <w:bdr w:val="nil"/>
          <w:lang w:val="fr-FR"/>
        </w:rPr>
        <w:t xml:space="preserve"> </w:t>
      </w:r>
    </w:p>
    <w:p w:rsidR="007A0741" w:rsidRPr="00760B55" w:rsidRDefault="00A30D22" w:rsidP="007A0741">
      <w:pPr>
        <w:jc w:val="both"/>
        <w:rPr>
          <w:rFonts w:ascii="Arial" w:hAnsi="Arial" w:cs="Arial"/>
          <w:sz w:val="22"/>
          <w:szCs w:val="22"/>
          <w:lang w:val="fr-FR"/>
        </w:rPr>
      </w:pPr>
    </w:p>
    <w:p w:rsidR="007A0741" w:rsidRPr="00760B55" w:rsidRDefault="00081714" w:rsidP="007A0741">
      <w:pPr>
        <w:ind w:left="720" w:hanging="720"/>
        <w:jc w:val="both"/>
        <w:rPr>
          <w:rFonts w:ascii="Arial" w:hAnsi="Arial" w:cs="Arial"/>
          <w:iCs/>
          <w:sz w:val="22"/>
          <w:szCs w:val="22"/>
          <w:lang w:val="fr-FR"/>
        </w:rPr>
      </w:pPr>
      <w:r>
        <w:rPr>
          <w:rFonts w:ascii="Arial" w:eastAsia="Arial" w:hAnsi="Arial" w:cs="Arial"/>
          <w:sz w:val="22"/>
          <w:szCs w:val="22"/>
          <w:bdr w:val="nil"/>
          <w:lang w:val="fr-FR"/>
        </w:rPr>
        <w:t>12.BB</w:t>
      </w:r>
      <w:r>
        <w:rPr>
          <w:rFonts w:ascii="Arial" w:eastAsia="Arial" w:hAnsi="Arial" w:cs="Arial"/>
          <w:sz w:val="22"/>
          <w:szCs w:val="22"/>
          <w:bdr w:val="nil"/>
          <w:lang w:val="fr-FR"/>
        </w:rPr>
        <w:tab/>
        <w:t>Les Parties sont priées de coopérer avec le Secrétariat pour recueillir des informations sur les instruments, y compris les législations, les politiques et les plans d</w:t>
      </w:r>
      <w:r w:rsidR="005C6C99">
        <w:rPr>
          <w:rFonts w:ascii="Arial" w:eastAsia="Arial" w:hAnsi="Arial" w:cs="Arial"/>
          <w:sz w:val="22"/>
          <w:szCs w:val="22"/>
          <w:bdr w:val="nil"/>
          <w:lang w:val="fr-FR"/>
        </w:rPr>
        <w:t>’</w:t>
      </w:r>
      <w:r>
        <w:rPr>
          <w:rFonts w:ascii="Arial" w:eastAsia="Arial" w:hAnsi="Arial" w:cs="Arial"/>
          <w:sz w:val="22"/>
          <w:szCs w:val="22"/>
          <w:bdr w:val="nil"/>
          <w:lang w:val="fr-FR"/>
        </w:rPr>
        <w:t>action qui favorisent la participation des communautés à la conservation des espèces inscrites aux annexes de la CMS</w:t>
      </w:r>
      <w:r w:rsidR="009F5513">
        <w:rPr>
          <w:rFonts w:ascii="Arial" w:eastAsia="Arial" w:hAnsi="Arial" w:cs="Arial"/>
          <w:sz w:val="22"/>
          <w:szCs w:val="22"/>
          <w:bdr w:val="nil"/>
          <w:lang w:val="fr-FR"/>
        </w:rPr>
        <w:t>.</w:t>
      </w:r>
    </w:p>
    <w:p w:rsidR="007A0741" w:rsidRPr="00760B55" w:rsidRDefault="00A30D22" w:rsidP="007A0741">
      <w:pPr>
        <w:ind w:left="720"/>
        <w:jc w:val="both"/>
        <w:rPr>
          <w:rFonts w:ascii="Arial" w:hAnsi="Arial" w:cs="Arial"/>
          <w:iCs/>
          <w:sz w:val="22"/>
          <w:szCs w:val="22"/>
          <w:lang w:val="fr-FR"/>
        </w:rPr>
      </w:pPr>
    </w:p>
    <w:p w:rsidR="007A0741" w:rsidRPr="00760B55" w:rsidRDefault="00081714" w:rsidP="007A0741">
      <w:pPr>
        <w:jc w:val="both"/>
        <w:rPr>
          <w:rFonts w:ascii="Arial" w:hAnsi="Arial" w:cs="Arial"/>
          <w:b/>
          <w:i/>
          <w:sz w:val="22"/>
          <w:szCs w:val="22"/>
          <w:lang w:val="fr-FR"/>
        </w:rPr>
      </w:pPr>
      <w:r>
        <w:rPr>
          <w:rFonts w:ascii="Arial" w:eastAsia="Arial" w:hAnsi="Arial" w:cs="Arial"/>
          <w:b/>
          <w:bCs/>
          <w:i/>
          <w:iCs/>
          <w:sz w:val="22"/>
          <w:szCs w:val="22"/>
          <w:bdr w:val="nil"/>
          <w:lang w:val="fr-FR"/>
        </w:rPr>
        <w:t>À l</w:t>
      </w:r>
      <w:r w:rsidR="005C6C99">
        <w:rPr>
          <w:rFonts w:ascii="Arial" w:eastAsia="Arial" w:hAnsi="Arial" w:cs="Arial"/>
          <w:b/>
          <w:bCs/>
          <w:i/>
          <w:iCs/>
          <w:sz w:val="22"/>
          <w:szCs w:val="22"/>
          <w:bdr w:val="nil"/>
          <w:lang w:val="fr-FR"/>
        </w:rPr>
        <w:t>’</w:t>
      </w:r>
      <w:r>
        <w:rPr>
          <w:rFonts w:ascii="Arial" w:eastAsia="Arial" w:hAnsi="Arial" w:cs="Arial"/>
          <w:b/>
          <w:bCs/>
          <w:i/>
          <w:iCs/>
          <w:sz w:val="22"/>
          <w:szCs w:val="22"/>
          <w:bdr w:val="nil"/>
          <w:lang w:val="fr-FR"/>
        </w:rPr>
        <w:t>adresse des Parties, des organisations intergouvernementales et non gouvernementales</w:t>
      </w:r>
    </w:p>
    <w:p w:rsidR="007A0741" w:rsidRPr="00760B55" w:rsidRDefault="00A30D22" w:rsidP="007A0741">
      <w:pPr>
        <w:jc w:val="both"/>
        <w:rPr>
          <w:rFonts w:ascii="Arial" w:hAnsi="Arial" w:cs="Arial"/>
          <w:sz w:val="22"/>
          <w:szCs w:val="22"/>
          <w:lang w:val="fr-FR"/>
        </w:rPr>
      </w:pPr>
    </w:p>
    <w:p w:rsidR="007A0741" w:rsidRPr="00760B55" w:rsidRDefault="00081714" w:rsidP="007A0741">
      <w:pPr>
        <w:ind w:left="720" w:hanging="720"/>
        <w:jc w:val="both"/>
        <w:rPr>
          <w:rFonts w:ascii="Arial" w:hAnsi="Arial" w:cs="Arial"/>
          <w:sz w:val="22"/>
          <w:szCs w:val="22"/>
          <w:lang w:val="fr-FR"/>
        </w:rPr>
      </w:pPr>
      <w:r>
        <w:rPr>
          <w:rFonts w:ascii="Arial" w:eastAsia="Arial" w:hAnsi="Arial" w:cs="Arial"/>
          <w:sz w:val="22"/>
          <w:szCs w:val="22"/>
          <w:bdr w:val="nil"/>
          <w:lang w:val="fr-FR"/>
        </w:rPr>
        <w:t>12.CC</w:t>
      </w:r>
      <w:r>
        <w:rPr>
          <w:rFonts w:ascii="Arial" w:eastAsia="Arial" w:hAnsi="Arial" w:cs="Arial"/>
          <w:sz w:val="22"/>
          <w:szCs w:val="22"/>
          <w:bdr w:val="nil"/>
          <w:lang w:val="fr-FR"/>
        </w:rPr>
        <w:tab/>
        <w:t>Les Parties, les organisations intergouvernementales et non gouvernementales sont encouragées à fournir un appui financier et technique au Secrétariat pour l</w:t>
      </w:r>
      <w:r w:rsidR="005C6C99">
        <w:rPr>
          <w:rFonts w:ascii="Arial" w:eastAsia="Arial" w:hAnsi="Arial" w:cs="Arial"/>
          <w:sz w:val="22"/>
          <w:szCs w:val="22"/>
          <w:bdr w:val="nil"/>
          <w:lang w:val="fr-FR"/>
        </w:rPr>
        <w:t>’</w:t>
      </w:r>
      <w:r>
        <w:rPr>
          <w:rFonts w:ascii="Arial" w:eastAsia="Arial" w:hAnsi="Arial" w:cs="Arial"/>
          <w:sz w:val="22"/>
          <w:szCs w:val="22"/>
          <w:bdr w:val="nil"/>
          <w:lang w:val="fr-FR"/>
        </w:rPr>
        <w:t>élaboration de l</w:t>
      </w:r>
      <w:r w:rsidR="005C6C99">
        <w:rPr>
          <w:rFonts w:ascii="Arial" w:eastAsia="Arial" w:hAnsi="Arial" w:cs="Arial"/>
          <w:sz w:val="22"/>
          <w:szCs w:val="22"/>
          <w:bdr w:val="nil"/>
          <w:lang w:val="fr-FR"/>
        </w:rPr>
        <w:t>’</w:t>
      </w:r>
      <w:r>
        <w:rPr>
          <w:rFonts w:ascii="Arial" w:eastAsia="Arial" w:hAnsi="Arial" w:cs="Arial"/>
          <w:sz w:val="22"/>
          <w:szCs w:val="22"/>
          <w:bdr w:val="nil"/>
          <w:lang w:val="fr-FR"/>
        </w:rPr>
        <w:t>étude mentionnée aux alinéas a) et b) de la décision 12.AA, et à la décision 12.BB.</w:t>
      </w:r>
    </w:p>
    <w:p w:rsidR="0079075D" w:rsidRPr="00760B55" w:rsidRDefault="00A30D22" w:rsidP="00D605A4">
      <w:pPr>
        <w:tabs>
          <w:tab w:val="left" w:pos="1020"/>
        </w:tabs>
        <w:rPr>
          <w:rFonts w:ascii="Arial" w:hAnsi="Arial" w:cs="Arial"/>
          <w:sz w:val="22"/>
          <w:szCs w:val="22"/>
          <w:lang w:val="fr-FR"/>
        </w:rPr>
      </w:pPr>
    </w:p>
    <w:sectPr w:rsidR="0079075D" w:rsidRPr="00760B55" w:rsidSect="0052082F">
      <w:headerReference w:type="even" r:id="rId13"/>
      <w:headerReference w:type="first" r:id="rId14"/>
      <w:footerReference w:type="first" r:id="rId15"/>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714" w:rsidRDefault="00081714">
      <w:r>
        <w:separator/>
      </w:r>
    </w:p>
  </w:endnote>
  <w:endnote w:type="continuationSeparator" w:id="0">
    <w:p w:rsidR="00081714" w:rsidRDefault="0008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081714"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30D22">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081714"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30D22">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081714">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A30D22">
      <w:rPr>
        <w:rFonts w:ascii="Arial" w:hAnsi="Arial" w:cs="Arial"/>
        <w:noProof/>
        <w:sz w:val="18"/>
        <w:szCs w:val="18"/>
      </w:rPr>
      <w:t>2</w:t>
    </w:r>
    <w:r w:rsidRPr="00D605A4">
      <w:rPr>
        <w:rFonts w:ascii="Arial" w:hAnsi="Arial" w:cs="Arial"/>
        <w:noProof/>
        <w:sz w:val="18"/>
        <w:szCs w:val="18"/>
      </w:rPr>
      <w:fldChar w:fldCharType="end"/>
    </w:r>
  </w:p>
  <w:p w:rsidR="00D605A4" w:rsidRPr="00D605A4" w:rsidRDefault="00A30D22"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714" w:rsidRDefault="00081714">
      <w:r>
        <w:separator/>
      </w:r>
    </w:p>
  </w:footnote>
  <w:footnote w:type="continuationSeparator" w:id="0">
    <w:p w:rsidR="00081714" w:rsidRDefault="00081714">
      <w:r>
        <w:continuationSeparator/>
      </w:r>
    </w:p>
  </w:footnote>
  <w:footnote w:id="1">
    <w:p w:rsidR="007A0741" w:rsidRPr="00A30D22" w:rsidRDefault="00081714" w:rsidP="007A0741">
      <w:pPr>
        <w:pStyle w:val="FootnoteText"/>
        <w:rPr>
          <w:rFonts w:ascii="Arial" w:hAnsi="Arial" w:cs="Arial"/>
          <w:sz w:val="16"/>
          <w:szCs w:val="16"/>
        </w:rPr>
      </w:pPr>
      <w:r w:rsidRPr="00A30D22">
        <w:rPr>
          <w:rStyle w:val="FootnoteReference"/>
          <w:rFonts w:ascii="Arial" w:hAnsi="Arial" w:cs="Arial"/>
          <w:sz w:val="16"/>
          <w:szCs w:val="16"/>
          <w:vertAlign w:val="superscript"/>
        </w:rPr>
        <w:footnoteRef/>
      </w:r>
      <w:r w:rsidRPr="00A30D22">
        <w:rPr>
          <w:rFonts w:ascii="Arial" w:hAnsi="Arial" w:cs="Arial"/>
          <w:sz w:val="16"/>
          <w:szCs w:val="16"/>
          <w:bdr w:val="nil"/>
          <w:lang w:val="en-GB"/>
        </w:rPr>
        <w:t xml:space="preserve"> Borrini-Feyerabend G, Pimbert M, Farvar M, Kothari A, Renard Y. 2004. Sharing Power: Learning by Doing in Co-management of Natural Resources Throughout the World, IIED/IUCN/CEESP/CSD/CMWG, Tehran / Gland.</w:t>
      </w:r>
    </w:p>
  </w:footnote>
  <w:footnote w:id="2">
    <w:p w:rsidR="007A0741" w:rsidRPr="00A30D22" w:rsidRDefault="00081714" w:rsidP="007A0741">
      <w:pPr>
        <w:pStyle w:val="FootnoteText"/>
        <w:rPr>
          <w:rFonts w:ascii="Arial" w:hAnsi="Arial" w:cs="Arial"/>
          <w:sz w:val="16"/>
          <w:szCs w:val="16"/>
        </w:rPr>
      </w:pPr>
      <w:r w:rsidRPr="00A30D22">
        <w:rPr>
          <w:rStyle w:val="FootnoteReference"/>
          <w:rFonts w:ascii="Arial" w:hAnsi="Arial" w:cs="Arial"/>
          <w:sz w:val="16"/>
          <w:szCs w:val="16"/>
          <w:vertAlign w:val="superscript"/>
        </w:rPr>
        <w:footnoteRef/>
      </w:r>
      <w:r w:rsidRPr="00A30D22">
        <w:rPr>
          <w:rFonts w:ascii="Arial" w:hAnsi="Arial" w:cs="Arial"/>
          <w:sz w:val="16"/>
          <w:szCs w:val="16"/>
          <w:bdr w:val="nil"/>
          <w:lang w:val="en-GB"/>
        </w:rPr>
        <w:t xml:space="preserve"> D. Hulme and M. Murphree. </w:t>
      </w:r>
      <w:r w:rsidR="005C6C99" w:rsidRPr="00A30D22">
        <w:rPr>
          <w:rFonts w:ascii="Arial" w:hAnsi="Arial" w:cs="Arial"/>
          <w:sz w:val="16"/>
          <w:szCs w:val="16"/>
          <w:bdr w:val="nil"/>
          <w:lang w:val="en-GB"/>
        </w:rPr>
        <w:t>‘</w:t>
      </w:r>
      <w:r w:rsidRPr="00A30D22">
        <w:rPr>
          <w:rFonts w:ascii="Arial" w:hAnsi="Arial" w:cs="Arial"/>
          <w:sz w:val="16"/>
          <w:szCs w:val="16"/>
          <w:bdr w:val="nil"/>
          <w:lang w:val="en-GB"/>
        </w:rPr>
        <w:t>Communities, Wildlife and the `New Conservation</w:t>
      </w:r>
      <w:r w:rsidR="005C6C99" w:rsidRPr="00A30D22">
        <w:rPr>
          <w:rFonts w:ascii="Arial" w:hAnsi="Arial" w:cs="Arial"/>
          <w:sz w:val="16"/>
          <w:szCs w:val="16"/>
          <w:bdr w:val="nil"/>
          <w:lang w:val="en-GB"/>
        </w:rPr>
        <w:t>’</w:t>
      </w:r>
      <w:r w:rsidRPr="00A30D22">
        <w:rPr>
          <w:rFonts w:ascii="Arial" w:hAnsi="Arial" w:cs="Arial"/>
          <w:sz w:val="16"/>
          <w:szCs w:val="16"/>
          <w:bdr w:val="nil"/>
          <w:lang w:val="en-GB"/>
        </w:rPr>
        <w:t xml:space="preserve"> in Africa</w:t>
      </w:r>
      <w:r w:rsidR="005C6C99" w:rsidRPr="00A30D22">
        <w:rPr>
          <w:rFonts w:ascii="Arial" w:hAnsi="Arial" w:cs="Arial"/>
          <w:sz w:val="16"/>
          <w:szCs w:val="16"/>
          <w:bdr w:val="nil"/>
          <w:lang w:val="en-GB"/>
        </w:rPr>
        <w:t>’</w:t>
      </w:r>
      <w:r w:rsidRPr="00A30D22">
        <w:rPr>
          <w:rFonts w:ascii="Arial" w:hAnsi="Arial" w:cs="Arial"/>
          <w:sz w:val="16"/>
          <w:szCs w:val="16"/>
          <w:bdr w:val="nil"/>
          <w:lang w:val="en-GB"/>
        </w:rPr>
        <w:t>. J. Int. Dev. 11, 277±285 (1999)</w:t>
      </w:r>
    </w:p>
  </w:footnote>
  <w:footnote w:id="3">
    <w:p w:rsidR="007A0741" w:rsidRPr="00A30D22" w:rsidRDefault="00081714" w:rsidP="007A0741">
      <w:pPr>
        <w:pStyle w:val="FootnoteText"/>
        <w:rPr>
          <w:rFonts w:ascii="Arial" w:hAnsi="Arial" w:cs="Arial"/>
          <w:sz w:val="16"/>
          <w:szCs w:val="16"/>
        </w:rPr>
      </w:pPr>
      <w:r w:rsidRPr="00A30D22">
        <w:rPr>
          <w:rStyle w:val="FootnoteReference"/>
          <w:rFonts w:ascii="Arial" w:hAnsi="Arial" w:cs="Arial"/>
          <w:sz w:val="16"/>
          <w:szCs w:val="16"/>
          <w:vertAlign w:val="superscript"/>
        </w:rPr>
        <w:footnoteRef/>
      </w:r>
      <w:r w:rsidRPr="00A30D22">
        <w:rPr>
          <w:rFonts w:ascii="Arial" w:hAnsi="Arial" w:cs="Arial"/>
          <w:sz w:val="16"/>
          <w:szCs w:val="16"/>
          <w:bdr w:val="nil"/>
          <w:lang w:val="en-GB"/>
        </w:rPr>
        <w:t xml:space="preserve"> S. Chape, M. Spalding, M. D. Jenkins 2008. The World</w:t>
      </w:r>
      <w:r w:rsidR="005C6C99" w:rsidRPr="00A30D22">
        <w:rPr>
          <w:rFonts w:ascii="Arial" w:hAnsi="Arial" w:cs="Arial"/>
          <w:sz w:val="16"/>
          <w:szCs w:val="16"/>
          <w:bdr w:val="nil"/>
          <w:lang w:val="en-GB"/>
        </w:rPr>
        <w:t>’</w:t>
      </w:r>
      <w:r w:rsidRPr="00A30D22">
        <w:rPr>
          <w:rFonts w:ascii="Arial" w:hAnsi="Arial" w:cs="Arial"/>
          <w:sz w:val="16"/>
          <w:szCs w:val="16"/>
          <w:bdr w:val="nil"/>
          <w:lang w:val="en-GB"/>
        </w:rPr>
        <w:t>s Protected Areas. Prepared by the UNEP World Conservation Monitoring Centre. University of California Press. Berkeley, USA.</w:t>
      </w:r>
    </w:p>
  </w:footnote>
  <w:footnote w:id="4">
    <w:p w:rsidR="007A0741" w:rsidRPr="000D261F" w:rsidRDefault="00081714" w:rsidP="007A0741">
      <w:pPr>
        <w:pStyle w:val="FootnoteText"/>
        <w:rPr>
          <w:sz w:val="16"/>
          <w:szCs w:val="16"/>
        </w:rPr>
      </w:pPr>
      <w:r w:rsidRPr="00A30D22">
        <w:rPr>
          <w:rStyle w:val="FootnoteReference"/>
          <w:rFonts w:ascii="Arial" w:hAnsi="Arial" w:cs="Arial"/>
          <w:sz w:val="16"/>
          <w:szCs w:val="16"/>
          <w:vertAlign w:val="superscript"/>
        </w:rPr>
        <w:footnoteRef/>
      </w:r>
      <w:r w:rsidRPr="00A30D22">
        <w:rPr>
          <w:rFonts w:ascii="Arial" w:hAnsi="Arial" w:cs="Arial"/>
          <w:sz w:val="16"/>
          <w:szCs w:val="16"/>
          <w:bdr w:val="nil"/>
          <w:lang w:val="en-GB"/>
        </w:rPr>
        <w:t xml:space="preserve"> Roe D., Nelson, F., Sandbrook, C. (eds.) 2009. Community management of natural resources in Africa: Impacts, experiences and future directions, Natural Resource Issues No. 18, International Institute for Environment and Development, London, UK</w:t>
      </w:r>
      <w:r w:rsidRPr="00760B55">
        <w:rPr>
          <w:sz w:val="16"/>
          <w:szCs w:val="16"/>
          <w:bdr w:val="nil"/>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081714"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eastAsia="Arial" w:hAnsi="Arial" w:cs="Arial"/>
        <w:b w:val="0"/>
        <w:i/>
        <w:iCs/>
        <w:sz w:val="18"/>
        <w:szCs w:val="18"/>
        <w:bdr w:val="nil"/>
        <w:lang w:val="fr-FR"/>
      </w:rPr>
      <w:t>UNEP/CMS/COP12/Doc.</w:t>
    </w:r>
    <w:r w:rsidR="00760B55" w:rsidRPr="00760B55">
      <w:rPr>
        <w:rFonts w:ascii="Arial" w:eastAsia="Arial" w:hAnsi="Arial" w:cs="Arial"/>
        <w:b w:val="0"/>
        <w:bCs w:val="0"/>
        <w:i/>
        <w:iCs/>
        <w:sz w:val="18"/>
        <w:szCs w:val="18"/>
        <w:bdr w:val="nil"/>
        <w:lang w:val="fr-FR"/>
      </w:rPr>
      <w:t>24.4.13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21" w:rsidRPr="00922791" w:rsidRDefault="00081714"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Pr>
        <w:rFonts w:ascii="Arial" w:eastAsia="Arial" w:hAnsi="Arial" w:cs="Arial"/>
        <w:b w:val="0"/>
        <w:i/>
        <w:iCs/>
        <w:sz w:val="18"/>
        <w:szCs w:val="18"/>
        <w:bdr w:val="nil"/>
        <w:lang w:val="fr-FR"/>
      </w:rPr>
      <w:t>UNEP/CMS/COP11/Doc.</w:t>
    </w:r>
    <w:r w:rsidR="00760B55" w:rsidRPr="00760B55">
      <w:rPr>
        <w:rFonts w:ascii="Arial" w:eastAsia="Arial" w:hAnsi="Arial" w:cs="Arial"/>
        <w:b w:val="0"/>
        <w:bCs w:val="0"/>
        <w:i/>
        <w:iCs/>
        <w:sz w:val="18"/>
        <w:szCs w:val="18"/>
        <w:bdr w:val="nil"/>
        <w:lang w:val="fr-FR"/>
      </w:rPr>
      <w:t>24.4.13</w:t>
    </w:r>
  </w:p>
  <w:p w:rsidR="00254721" w:rsidRPr="00354A9C" w:rsidRDefault="00A30D22"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AF" w:rsidRDefault="00081714">
    <w:pPr>
      <w:pStyle w:val="Header"/>
    </w:pPr>
    <w:r>
      <w:rPr>
        <w:noProof/>
        <w:lang w:val="en-US"/>
      </w:rPr>
      <w:drawing>
        <wp:anchor distT="0" distB="0" distL="114300" distR="114300" simplePos="0" relativeHeight="251659264" behindDoc="1" locked="0" layoutInCell="1" allowOverlap="1" wp14:anchorId="762D0288" wp14:editId="37C722A7">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6D893542" wp14:editId="43CD27F4">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22" w:rsidRPr="00922791" w:rsidRDefault="00A30D22"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eastAsia="Arial" w:hAnsi="Arial" w:cs="Arial"/>
        <w:b w:val="0"/>
        <w:i/>
        <w:iCs/>
        <w:sz w:val="18"/>
        <w:szCs w:val="18"/>
        <w:bdr w:val="nil"/>
        <w:lang w:val="fr-FR"/>
      </w:rPr>
      <w:t>UNEP/CMS/COP12/Doc.</w:t>
    </w:r>
    <w:r w:rsidRPr="00760B55">
      <w:rPr>
        <w:rFonts w:ascii="Arial" w:eastAsia="Arial" w:hAnsi="Arial" w:cs="Arial"/>
        <w:b w:val="0"/>
        <w:bCs w:val="0"/>
        <w:i/>
        <w:iCs/>
        <w:sz w:val="18"/>
        <w:szCs w:val="18"/>
        <w:bdr w:val="nil"/>
        <w:lang w:val="fr-FR"/>
      </w:rPr>
      <w:t>24.4.13</w:t>
    </w:r>
    <w:r>
      <w:rPr>
        <w:rFonts w:ascii="Arial" w:eastAsia="Arial" w:hAnsi="Arial" w:cs="Arial"/>
        <w:b w:val="0"/>
        <w:bCs w:val="0"/>
        <w:i/>
        <w:iCs/>
        <w:sz w:val="18"/>
        <w:szCs w:val="18"/>
        <w:bdr w:val="nil"/>
        <w:lang w:val="fr-FR"/>
      </w:rPr>
      <w:t>/Annexe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081714" w:rsidP="00D605A4">
    <w:pPr>
      <w:pStyle w:val="Header"/>
      <w:pBdr>
        <w:bottom w:val="single" w:sz="4" w:space="1" w:color="auto"/>
      </w:pBdr>
      <w:rPr>
        <w:rFonts w:ascii="Arial" w:hAnsi="Arial" w:cs="Arial"/>
        <w:i/>
        <w:sz w:val="18"/>
        <w:szCs w:val="18"/>
        <w:lang w:val="de-DE"/>
      </w:rPr>
    </w:pPr>
    <w:r w:rsidRPr="00760B55">
      <w:rPr>
        <w:rFonts w:ascii="Arial" w:eastAsia="Arial" w:hAnsi="Arial" w:cs="Arial"/>
        <w:i/>
        <w:iCs/>
        <w:sz w:val="18"/>
        <w:szCs w:val="18"/>
        <w:bdr w:val="nil"/>
        <w:lang w:val="fr-FR"/>
      </w:rPr>
      <w:t>U</w:t>
    </w:r>
    <w:r w:rsidR="00760B55" w:rsidRPr="00760B55">
      <w:rPr>
        <w:rFonts w:ascii="Arial" w:eastAsia="Arial" w:hAnsi="Arial" w:cs="Arial"/>
        <w:i/>
        <w:iCs/>
        <w:sz w:val="18"/>
        <w:szCs w:val="18"/>
        <w:bdr w:val="nil"/>
        <w:lang w:val="fr-FR"/>
      </w:rPr>
      <w:t>NEP/CMS/COP12/Doc.</w:t>
    </w:r>
    <w:r w:rsidRPr="00760B55">
      <w:rPr>
        <w:rFonts w:ascii="Arial" w:eastAsia="Arial" w:hAnsi="Arial" w:cs="Arial"/>
        <w:i/>
        <w:iCs/>
        <w:sz w:val="18"/>
        <w:szCs w:val="18"/>
        <w:bdr w:val="nil"/>
        <w:lang w:val="fr-FR"/>
      </w:rPr>
      <w:t>24.4.13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E04EA56A">
      <w:start w:val="1"/>
      <w:numFmt w:val="lowerLetter"/>
      <w:lvlText w:val="(%1)"/>
      <w:lvlJc w:val="left"/>
      <w:pPr>
        <w:tabs>
          <w:tab w:val="num" w:pos="1436"/>
        </w:tabs>
        <w:ind w:left="1436" w:hanging="870"/>
      </w:pPr>
      <w:rPr>
        <w:rFonts w:cs="Times New Roman" w:hint="default"/>
      </w:rPr>
    </w:lvl>
    <w:lvl w:ilvl="1" w:tplc="3C2E3766" w:tentative="1">
      <w:start w:val="1"/>
      <w:numFmt w:val="lowerLetter"/>
      <w:lvlText w:val="%2."/>
      <w:lvlJc w:val="left"/>
      <w:pPr>
        <w:tabs>
          <w:tab w:val="num" w:pos="1646"/>
        </w:tabs>
        <w:ind w:left="1646" w:hanging="360"/>
      </w:pPr>
      <w:rPr>
        <w:rFonts w:cs="Times New Roman"/>
      </w:rPr>
    </w:lvl>
    <w:lvl w:ilvl="2" w:tplc="9B52101A" w:tentative="1">
      <w:start w:val="1"/>
      <w:numFmt w:val="lowerRoman"/>
      <w:lvlText w:val="%3."/>
      <w:lvlJc w:val="right"/>
      <w:pPr>
        <w:tabs>
          <w:tab w:val="num" w:pos="2366"/>
        </w:tabs>
        <w:ind w:left="2366" w:hanging="180"/>
      </w:pPr>
      <w:rPr>
        <w:rFonts w:cs="Times New Roman"/>
      </w:rPr>
    </w:lvl>
    <w:lvl w:ilvl="3" w:tplc="3BC6680E" w:tentative="1">
      <w:start w:val="1"/>
      <w:numFmt w:val="decimal"/>
      <w:lvlText w:val="%4."/>
      <w:lvlJc w:val="left"/>
      <w:pPr>
        <w:tabs>
          <w:tab w:val="num" w:pos="3086"/>
        </w:tabs>
        <w:ind w:left="3086" w:hanging="360"/>
      </w:pPr>
      <w:rPr>
        <w:rFonts w:cs="Times New Roman"/>
      </w:rPr>
    </w:lvl>
    <w:lvl w:ilvl="4" w:tplc="7EAC07C2" w:tentative="1">
      <w:start w:val="1"/>
      <w:numFmt w:val="lowerLetter"/>
      <w:lvlText w:val="%5."/>
      <w:lvlJc w:val="left"/>
      <w:pPr>
        <w:tabs>
          <w:tab w:val="num" w:pos="3806"/>
        </w:tabs>
        <w:ind w:left="3806" w:hanging="360"/>
      </w:pPr>
      <w:rPr>
        <w:rFonts w:cs="Times New Roman"/>
      </w:rPr>
    </w:lvl>
    <w:lvl w:ilvl="5" w:tplc="0EDE9F72" w:tentative="1">
      <w:start w:val="1"/>
      <w:numFmt w:val="lowerRoman"/>
      <w:lvlText w:val="%6."/>
      <w:lvlJc w:val="right"/>
      <w:pPr>
        <w:tabs>
          <w:tab w:val="num" w:pos="4526"/>
        </w:tabs>
        <w:ind w:left="4526" w:hanging="180"/>
      </w:pPr>
      <w:rPr>
        <w:rFonts w:cs="Times New Roman"/>
      </w:rPr>
    </w:lvl>
    <w:lvl w:ilvl="6" w:tplc="44828602" w:tentative="1">
      <w:start w:val="1"/>
      <w:numFmt w:val="decimal"/>
      <w:lvlText w:val="%7."/>
      <w:lvlJc w:val="left"/>
      <w:pPr>
        <w:tabs>
          <w:tab w:val="num" w:pos="5246"/>
        </w:tabs>
        <w:ind w:left="5246" w:hanging="360"/>
      </w:pPr>
      <w:rPr>
        <w:rFonts w:cs="Times New Roman"/>
      </w:rPr>
    </w:lvl>
    <w:lvl w:ilvl="7" w:tplc="92901D5C" w:tentative="1">
      <w:start w:val="1"/>
      <w:numFmt w:val="lowerLetter"/>
      <w:lvlText w:val="%8."/>
      <w:lvlJc w:val="left"/>
      <w:pPr>
        <w:tabs>
          <w:tab w:val="num" w:pos="5966"/>
        </w:tabs>
        <w:ind w:left="5966" w:hanging="360"/>
      </w:pPr>
      <w:rPr>
        <w:rFonts w:cs="Times New Roman"/>
      </w:rPr>
    </w:lvl>
    <w:lvl w:ilvl="8" w:tplc="9D46EE9A"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BBD44902">
      <w:start w:val="1"/>
      <w:numFmt w:val="lowerLetter"/>
      <w:lvlText w:val="(%1)"/>
      <w:lvlJc w:val="left"/>
      <w:pPr>
        <w:tabs>
          <w:tab w:val="num" w:pos="1436"/>
        </w:tabs>
        <w:ind w:left="1436" w:hanging="870"/>
      </w:pPr>
      <w:rPr>
        <w:rFonts w:cs="Times New Roman" w:hint="default"/>
      </w:rPr>
    </w:lvl>
    <w:lvl w:ilvl="1" w:tplc="458EB7BC" w:tentative="1">
      <w:start w:val="1"/>
      <w:numFmt w:val="lowerLetter"/>
      <w:lvlText w:val="%2."/>
      <w:lvlJc w:val="left"/>
      <w:pPr>
        <w:tabs>
          <w:tab w:val="num" w:pos="1646"/>
        </w:tabs>
        <w:ind w:left="1646" w:hanging="360"/>
      </w:pPr>
      <w:rPr>
        <w:rFonts w:cs="Times New Roman"/>
      </w:rPr>
    </w:lvl>
    <w:lvl w:ilvl="2" w:tplc="4E963B50" w:tentative="1">
      <w:start w:val="1"/>
      <w:numFmt w:val="lowerRoman"/>
      <w:lvlText w:val="%3."/>
      <w:lvlJc w:val="right"/>
      <w:pPr>
        <w:tabs>
          <w:tab w:val="num" w:pos="2366"/>
        </w:tabs>
        <w:ind w:left="2366" w:hanging="180"/>
      </w:pPr>
      <w:rPr>
        <w:rFonts w:cs="Times New Roman"/>
      </w:rPr>
    </w:lvl>
    <w:lvl w:ilvl="3" w:tplc="E1F86316" w:tentative="1">
      <w:start w:val="1"/>
      <w:numFmt w:val="decimal"/>
      <w:lvlText w:val="%4."/>
      <w:lvlJc w:val="left"/>
      <w:pPr>
        <w:tabs>
          <w:tab w:val="num" w:pos="3086"/>
        </w:tabs>
        <w:ind w:left="3086" w:hanging="360"/>
      </w:pPr>
      <w:rPr>
        <w:rFonts w:cs="Times New Roman"/>
      </w:rPr>
    </w:lvl>
    <w:lvl w:ilvl="4" w:tplc="D60E6E72" w:tentative="1">
      <w:start w:val="1"/>
      <w:numFmt w:val="lowerLetter"/>
      <w:lvlText w:val="%5."/>
      <w:lvlJc w:val="left"/>
      <w:pPr>
        <w:tabs>
          <w:tab w:val="num" w:pos="3806"/>
        </w:tabs>
        <w:ind w:left="3806" w:hanging="360"/>
      </w:pPr>
      <w:rPr>
        <w:rFonts w:cs="Times New Roman"/>
      </w:rPr>
    </w:lvl>
    <w:lvl w:ilvl="5" w:tplc="7F66E980" w:tentative="1">
      <w:start w:val="1"/>
      <w:numFmt w:val="lowerRoman"/>
      <w:lvlText w:val="%6."/>
      <w:lvlJc w:val="right"/>
      <w:pPr>
        <w:tabs>
          <w:tab w:val="num" w:pos="4526"/>
        </w:tabs>
        <w:ind w:left="4526" w:hanging="180"/>
      </w:pPr>
      <w:rPr>
        <w:rFonts w:cs="Times New Roman"/>
      </w:rPr>
    </w:lvl>
    <w:lvl w:ilvl="6" w:tplc="61BE4966" w:tentative="1">
      <w:start w:val="1"/>
      <w:numFmt w:val="decimal"/>
      <w:lvlText w:val="%7."/>
      <w:lvlJc w:val="left"/>
      <w:pPr>
        <w:tabs>
          <w:tab w:val="num" w:pos="5246"/>
        </w:tabs>
        <w:ind w:left="5246" w:hanging="360"/>
      </w:pPr>
      <w:rPr>
        <w:rFonts w:cs="Times New Roman"/>
      </w:rPr>
    </w:lvl>
    <w:lvl w:ilvl="7" w:tplc="1DEAECE6" w:tentative="1">
      <w:start w:val="1"/>
      <w:numFmt w:val="lowerLetter"/>
      <w:lvlText w:val="%8."/>
      <w:lvlJc w:val="left"/>
      <w:pPr>
        <w:tabs>
          <w:tab w:val="num" w:pos="5966"/>
        </w:tabs>
        <w:ind w:left="5966" w:hanging="360"/>
      </w:pPr>
      <w:rPr>
        <w:rFonts w:cs="Times New Roman"/>
      </w:rPr>
    </w:lvl>
    <w:lvl w:ilvl="8" w:tplc="B51C9294"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C296B160">
      <w:start w:val="1"/>
      <w:numFmt w:val="lowerLetter"/>
      <w:lvlText w:val="(%1)"/>
      <w:lvlJc w:val="left"/>
      <w:pPr>
        <w:tabs>
          <w:tab w:val="num" w:pos="1436"/>
        </w:tabs>
        <w:ind w:left="1436" w:hanging="870"/>
      </w:pPr>
      <w:rPr>
        <w:rFonts w:cs="Times New Roman" w:hint="default"/>
      </w:rPr>
    </w:lvl>
    <w:lvl w:ilvl="1" w:tplc="3918C6B4">
      <w:start w:val="1"/>
      <w:numFmt w:val="lowerRoman"/>
      <w:lvlText w:val="%2."/>
      <w:lvlJc w:val="left"/>
      <w:pPr>
        <w:tabs>
          <w:tab w:val="num" w:pos="2006"/>
        </w:tabs>
        <w:ind w:left="2006" w:hanging="720"/>
      </w:pPr>
      <w:rPr>
        <w:rFonts w:cs="Times New Roman" w:hint="default"/>
      </w:rPr>
    </w:lvl>
    <w:lvl w:ilvl="2" w:tplc="602A90B2">
      <w:start w:val="16"/>
      <w:numFmt w:val="decimal"/>
      <w:lvlText w:val="%3."/>
      <w:lvlJc w:val="left"/>
      <w:pPr>
        <w:tabs>
          <w:tab w:val="num" w:pos="2546"/>
        </w:tabs>
        <w:ind w:left="2546" w:hanging="360"/>
      </w:pPr>
      <w:rPr>
        <w:rFonts w:cs="Times New Roman" w:hint="default"/>
      </w:rPr>
    </w:lvl>
    <w:lvl w:ilvl="3" w:tplc="94E0DFDE" w:tentative="1">
      <w:start w:val="1"/>
      <w:numFmt w:val="decimal"/>
      <w:lvlText w:val="%4."/>
      <w:lvlJc w:val="left"/>
      <w:pPr>
        <w:tabs>
          <w:tab w:val="num" w:pos="3086"/>
        </w:tabs>
        <w:ind w:left="3086" w:hanging="360"/>
      </w:pPr>
      <w:rPr>
        <w:rFonts w:cs="Times New Roman"/>
      </w:rPr>
    </w:lvl>
    <w:lvl w:ilvl="4" w:tplc="071638FA" w:tentative="1">
      <w:start w:val="1"/>
      <w:numFmt w:val="lowerLetter"/>
      <w:lvlText w:val="%5."/>
      <w:lvlJc w:val="left"/>
      <w:pPr>
        <w:tabs>
          <w:tab w:val="num" w:pos="3806"/>
        </w:tabs>
        <w:ind w:left="3806" w:hanging="360"/>
      </w:pPr>
      <w:rPr>
        <w:rFonts w:cs="Times New Roman"/>
      </w:rPr>
    </w:lvl>
    <w:lvl w:ilvl="5" w:tplc="167E2D08" w:tentative="1">
      <w:start w:val="1"/>
      <w:numFmt w:val="lowerRoman"/>
      <w:lvlText w:val="%6."/>
      <w:lvlJc w:val="right"/>
      <w:pPr>
        <w:tabs>
          <w:tab w:val="num" w:pos="4526"/>
        </w:tabs>
        <w:ind w:left="4526" w:hanging="180"/>
      </w:pPr>
      <w:rPr>
        <w:rFonts w:cs="Times New Roman"/>
      </w:rPr>
    </w:lvl>
    <w:lvl w:ilvl="6" w:tplc="0B262972" w:tentative="1">
      <w:start w:val="1"/>
      <w:numFmt w:val="decimal"/>
      <w:lvlText w:val="%7."/>
      <w:lvlJc w:val="left"/>
      <w:pPr>
        <w:tabs>
          <w:tab w:val="num" w:pos="5246"/>
        </w:tabs>
        <w:ind w:left="5246" w:hanging="360"/>
      </w:pPr>
      <w:rPr>
        <w:rFonts w:cs="Times New Roman"/>
      </w:rPr>
    </w:lvl>
    <w:lvl w:ilvl="7" w:tplc="67F8F666" w:tentative="1">
      <w:start w:val="1"/>
      <w:numFmt w:val="lowerLetter"/>
      <w:lvlText w:val="%8."/>
      <w:lvlJc w:val="left"/>
      <w:pPr>
        <w:tabs>
          <w:tab w:val="num" w:pos="5966"/>
        </w:tabs>
        <w:ind w:left="5966" w:hanging="360"/>
      </w:pPr>
      <w:rPr>
        <w:rFonts w:cs="Times New Roman"/>
      </w:rPr>
    </w:lvl>
    <w:lvl w:ilvl="8" w:tplc="5BD21E00"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2EFE5178">
      <w:start w:val="1"/>
      <w:numFmt w:val="lowerLetter"/>
      <w:lvlText w:val="(%1)"/>
      <w:lvlJc w:val="left"/>
      <w:pPr>
        <w:tabs>
          <w:tab w:val="num" w:pos="927"/>
        </w:tabs>
        <w:ind w:left="927" w:hanging="360"/>
      </w:pPr>
      <w:rPr>
        <w:rFonts w:cs="Times New Roman" w:hint="default"/>
      </w:rPr>
    </w:lvl>
    <w:lvl w:ilvl="1" w:tplc="EA6233FA">
      <w:start w:val="1"/>
      <w:numFmt w:val="lowerRoman"/>
      <w:lvlText w:val="%2."/>
      <w:lvlJc w:val="left"/>
      <w:pPr>
        <w:tabs>
          <w:tab w:val="num" w:pos="2007"/>
        </w:tabs>
        <w:ind w:left="2007" w:hanging="720"/>
      </w:pPr>
      <w:rPr>
        <w:rFonts w:cs="Times New Roman" w:hint="default"/>
      </w:rPr>
    </w:lvl>
    <w:lvl w:ilvl="2" w:tplc="439ADA06" w:tentative="1">
      <w:start w:val="1"/>
      <w:numFmt w:val="lowerRoman"/>
      <w:lvlText w:val="%3."/>
      <w:lvlJc w:val="right"/>
      <w:pPr>
        <w:tabs>
          <w:tab w:val="num" w:pos="2367"/>
        </w:tabs>
        <w:ind w:left="2367" w:hanging="180"/>
      </w:pPr>
      <w:rPr>
        <w:rFonts w:cs="Times New Roman"/>
      </w:rPr>
    </w:lvl>
    <w:lvl w:ilvl="3" w:tplc="D52ECA02" w:tentative="1">
      <w:start w:val="1"/>
      <w:numFmt w:val="decimal"/>
      <w:lvlText w:val="%4."/>
      <w:lvlJc w:val="left"/>
      <w:pPr>
        <w:tabs>
          <w:tab w:val="num" w:pos="3087"/>
        </w:tabs>
        <w:ind w:left="3087" w:hanging="360"/>
      </w:pPr>
      <w:rPr>
        <w:rFonts w:cs="Times New Roman"/>
      </w:rPr>
    </w:lvl>
    <w:lvl w:ilvl="4" w:tplc="4BDA4B1E" w:tentative="1">
      <w:start w:val="1"/>
      <w:numFmt w:val="lowerLetter"/>
      <w:lvlText w:val="%5."/>
      <w:lvlJc w:val="left"/>
      <w:pPr>
        <w:tabs>
          <w:tab w:val="num" w:pos="3807"/>
        </w:tabs>
        <w:ind w:left="3807" w:hanging="360"/>
      </w:pPr>
      <w:rPr>
        <w:rFonts w:cs="Times New Roman"/>
      </w:rPr>
    </w:lvl>
    <w:lvl w:ilvl="5" w:tplc="0CE28CCC" w:tentative="1">
      <w:start w:val="1"/>
      <w:numFmt w:val="lowerRoman"/>
      <w:lvlText w:val="%6."/>
      <w:lvlJc w:val="right"/>
      <w:pPr>
        <w:tabs>
          <w:tab w:val="num" w:pos="4527"/>
        </w:tabs>
        <w:ind w:left="4527" w:hanging="180"/>
      </w:pPr>
      <w:rPr>
        <w:rFonts w:cs="Times New Roman"/>
      </w:rPr>
    </w:lvl>
    <w:lvl w:ilvl="6" w:tplc="E18A0810" w:tentative="1">
      <w:start w:val="1"/>
      <w:numFmt w:val="decimal"/>
      <w:lvlText w:val="%7."/>
      <w:lvlJc w:val="left"/>
      <w:pPr>
        <w:tabs>
          <w:tab w:val="num" w:pos="5247"/>
        </w:tabs>
        <w:ind w:left="5247" w:hanging="360"/>
      </w:pPr>
      <w:rPr>
        <w:rFonts w:cs="Times New Roman"/>
      </w:rPr>
    </w:lvl>
    <w:lvl w:ilvl="7" w:tplc="8C7603C0" w:tentative="1">
      <w:start w:val="1"/>
      <w:numFmt w:val="lowerLetter"/>
      <w:lvlText w:val="%8."/>
      <w:lvlJc w:val="left"/>
      <w:pPr>
        <w:tabs>
          <w:tab w:val="num" w:pos="5967"/>
        </w:tabs>
        <w:ind w:left="5967" w:hanging="360"/>
      </w:pPr>
      <w:rPr>
        <w:rFonts w:cs="Times New Roman"/>
      </w:rPr>
    </w:lvl>
    <w:lvl w:ilvl="8" w:tplc="2F5E7560"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6E1824D4">
      <w:start w:val="1"/>
      <w:numFmt w:val="lowerLetter"/>
      <w:lvlText w:val="(%1)"/>
      <w:lvlJc w:val="left"/>
      <w:pPr>
        <w:ind w:left="720" w:hanging="360"/>
      </w:pPr>
      <w:rPr>
        <w:rFonts w:hint="default"/>
      </w:rPr>
    </w:lvl>
    <w:lvl w:ilvl="1" w:tplc="28EA0AA6" w:tentative="1">
      <w:start w:val="1"/>
      <w:numFmt w:val="lowerLetter"/>
      <w:lvlText w:val="%2."/>
      <w:lvlJc w:val="left"/>
      <w:pPr>
        <w:ind w:left="1440" w:hanging="360"/>
      </w:pPr>
    </w:lvl>
    <w:lvl w:ilvl="2" w:tplc="C4D46A6C" w:tentative="1">
      <w:start w:val="1"/>
      <w:numFmt w:val="lowerRoman"/>
      <w:lvlText w:val="%3."/>
      <w:lvlJc w:val="right"/>
      <w:pPr>
        <w:ind w:left="2160" w:hanging="180"/>
      </w:pPr>
    </w:lvl>
    <w:lvl w:ilvl="3" w:tplc="2656F402" w:tentative="1">
      <w:start w:val="1"/>
      <w:numFmt w:val="decimal"/>
      <w:lvlText w:val="%4."/>
      <w:lvlJc w:val="left"/>
      <w:pPr>
        <w:ind w:left="2880" w:hanging="360"/>
      </w:pPr>
    </w:lvl>
    <w:lvl w:ilvl="4" w:tplc="9BF20D48" w:tentative="1">
      <w:start w:val="1"/>
      <w:numFmt w:val="lowerLetter"/>
      <w:lvlText w:val="%5."/>
      <w:lvlJc w:val="left"/>
      <w:pPr>
        <w:ind w:left="3600" w:hanging="360"/>
      </w:pPr>
    </w:lvl>
    <w:lvl w:ilvl="5" w:tplc="BD946E2E" w:tentative="1">
      <w:start w:val="1"/>
      <w:numFmt w:val="lowerRoman"/>
      <w:lvlText w:val="%6."/>
      <w:lvlJc w:val="right"/>
      <w:pPr>
        <w:ind w:left="4320" w:hanging="180"/>
      </w:pPr>
    </w:lvl>
    <w:lvl w:ilvl="6" w:tplc="63262C9E" w:tentative="1">
      <w:start w:val="1"/>
      <w:numFmt w:val="decimal"/>
      <w:lvlText w:val="%7."/>
      <w:lvlJc w:val="left"/>
      <w:pPr>
        <w:ind w:left="5040" w:hanging="360"/>
      </w:pPr>
    </w:lvl>
    <w:lvl w:ilvl="7" w:tplc="03F2A960" w:tentative="1">
      <w:start w:val="1"/>
      <w:numFmt w:val="lowerLetter"/>
      <w:lvlText w:val="%8."/>
      <w:lvlJc w:val="left"/>
      <w:pPr>
        <w:ind w:left="5760" w:hanging="360"/>
      </w:pPr>
    </w:lvl>
    <w:lvl w:ilvl="8" w:tplc="44AE5326" w:tentative="1">
      <w:start w:val="1"/>
      <w:numFmt w:val="lowerRoman"/>
      <w:lvlText w:val="%9."/>
      <w:lvlJc w:val="right"/>
      <w:pPr>
        <w:ind w:left="6480" w:hanging="180"/>
      </w:pPr>
    </w:lvl>
  </w:abstractNum>
  <w:abstractNum w:abstractNumId="9" w15:restartNumberingAfterBreak="0">
    <w:nsid w:val="1A8F2450"/>
    <w:multiLevelType w:val="hybridMultilevel"/>
    <w:tmpl w:val="F0B872A6"/>
    <w:lvl w:ilvl="0" w:tplc="61C8AA12">
      <w:start w:val="1"/>
      <w:numFmt w:val="decimal"/>
      <w:lvlText w:val="%1."/>
      <w:lvlJc w:val="left"/>
      <w:pPr>
        <w:ind w:left="360" w:hanging="360"/>
      </w:pPr>
      <w:rPr>
        <w:rFonts w:hint="default"/>
        <w:b w:val="0"/>
      </w:rPr>
    </w:lvl>
    <w:lvl w:ilvl="1" w:tplc="175C6DF8">
      <w:start w:val="1"/>
      <w:numFmt w:val="lowerLetter"/>
      <w:lvlText w:val="%2."/>
      <w:lvlJc w:val="left"/>
      <w:pPr>
        <w:ind w:left="1080" w:hanging="360"/>
      </w:pPr>
    </w:lvl>
    <w:lvl w:ilvl="2" w:tplc="43F681C2">
      <w:start w:val="1"/>
      <w:numFmt w:val="lowerRoman"/>
      <w:lvlText w:val="%3."/>
      <w:lvlJc w:val="right"/>
      <w:pPr>
        <w:ind w:left="1800" w:hanging="180"/>
      </w:pPr>
    </w:lvl>
    <w:lvl w:ilvl="3" w:tplc="6400E1AC" w:tentative="1">
      <w:start w:val="1"/>
      <w:numFmt w:val="decimal"/>
      <w:lvlText w:val="%4."/>
      <w:lvlJc w:val="left"/>
      <w:pPr>
        <w:ind w:left="2520" w:hanging="360"/>
      </w:pPr>
    </w:lvl>
    <w:lvl w:ilvl="4" w:tplc="14E62B5C" w:tentative="1">
      <w:start w:val="1"/>
      <w:numFmt w:val="lowerLetter"/>
      <w:lvlText w:val="%5."/>
      <w:lvlJc w:val="left"/>
      <w:pPr>
        <w:ind w:left="3240" w:hanging="360"/>
      </w:pPr>
    </w:lvl>
    <w:lvl w:ilvl="5" w:tplc="E22A05FA" w:tentative="1">
      <w:start w:val="1"/>
      <w:numFmt w:val="lowerRoman"/>
      <w:lvlText w:val="%6."/>
      <w:lvlJc w:val="right"/>
      <w:pPr>
        <w:ind w:left="3960" w:hanging="180"/>
      </w:pPr>
    </w:lvl>
    <w:lvl w:ilvl="6" w:tplc="B178CEE4" w:tentative="1">
      <w:start w:val="1"/>
      <w:numFmt w:val="decimal"/>
      <w:lvlText w:val="%7."/>
      <w:lvlJc w:val="left"/>
      <w:pPr>
        <w:ind w:left="4680" w:hanging="360"/>
      </w:pPr>
    </w:lvl>
    <w:lvl w:ilvl="7" w:tplc="A5869B82" w:tentative="1">
      <w:start w:val="1"/>
      <w:numFmt w:val="lowerLetter"/>
      <w:lvlText w:val="%8."/>
      <w:lvlJc w:val="left"/>
      <w:pPr>
        <w:ind w:left="5400" w:hanging="360"/>
      </w:pPr>
    </w:lvl>
    <w:lvl w:ilvl="8" w:tplc="6B529EF8" w:tentative="1">
      <w:start w:val="1"/>
      <w:numFmt w:val="lowerRoman"/>
      <w:lvlText w:val="%9."/>
      <w:lvlJc w:val="right"/>
      <w:pPr>
        <w:ind w:left="6120" w:hanging="180"/>
      </w:pPr>
    </w:lvl>
  </w:abstractNum>
  <w:abstractNum w:abstractNumId="10" w15:restartNumberingAfterBreak="0">
    <w:nsid w:val="1D1B583A"/>
    <w:multiLevelType w:val="hybridMultilevel"/>
    <w:tmpl w:val="1168376E"/>
    <w:lvl w:ilvl="0" w:tplc="FFC83488">
      <w:start w:val="1"/>
      <w:numFmt w:val="lowerLetter"/>
      <w:lvlText w:val="(%1)"/>
      <w:lvlJc w:val="left"/>
      <w:pPr>
        <w:tabs>
          <w:tab w:val="num" w:pos="927"/>
        </w:tabs>
        <w:ind w:left="927" w:hanging="360"/>
      </w:pPr>
      <w:rPr>
        <w:rFonts w:cs="Times New Roman" w:hint="default"/>
      </w:rPr>
    </w:lvl>
    <w:lvl w:ilvl="1" w:tplc="C80ADAFC" w:tentative="1">
      <w:start w:val="1"/>
      <w:numFmt w:val="lowerLetter"/>
      <w:lvlText w:val="%2."/>
      <w:lvlJc w:val="left"/>
      <w:pPr>
        <w:tabs>
          <w:tab w:val="num" w:pos="1647"/>
        </w:tabs>
        <w:ind w:left="1647" w:hanging="360"/>
      </w:pPr>
      <w:rPr>
        <w:rFonts w:cs="Times New Roman"/>
      </w:rPr>
    </w:lvl>
    <w:lvl w:ilvl="2" w:tplc="74267B24" w:tentative="1">
      <w:start w:val="1"/>
      <w:numFmt w:val="lowerRoman"/>
      <w:lvlText w:val="%3."/>
      <w:lvlJc w:val="right"/>
      <w:pPr>
        <w:tabs>
          <w:tab w:val="num" w:pos="2367"/>
        </w:tabs>
        <w:ind w:left="2367" w:hanging="180"/>
      </w:pPr>
      <w:rPr>
        <w:rFonts w:cs="Times New Roman"/>
      </w:rPr>
    </w:lvl>
    <w:lvl w:ilvl="3" w:tplc="7A128C46" w:tentative="1">
      <w:start w:val="1"/>
      <w:numFmt w:val="decimal"/>
      <w:lvlText w:val="%4."/>
      <w:lvlJc w:val="left"/>
      <w:pPr>
        <w:tabs>
          <w:tab w:val="num" w:pos="3087"/>
        </w:tabs>
        <w:ind w:left="3087" w:hanging="360"/>
      </w:pPr>
      <w:rPr>
        <w:rFonts w:cs="Times New Roman"/>
      </w:rPr>
    </w:lvl>
    <w:lvl w:ilvl="4" w:tplc="F3441C98" w:tentative="1">
      <w:start w:val="1"/>
      <w:numFmt w:val="lowerLetter"/>
      <w:lvlText w:val="%5."/>
      <w:lvlJc w:val="left"/>
      <w:pPr>
        <w:tabs>
          <w:tab w:val="num" w:pos="3807"/>
        </w:tabs>
        <w:ind w:left="3807" w:hanging="360"/>
      </w:pPr>
      <w:rPr>
        <w:rFonts w:cs="Times New Roman"/>
      </w:rPr>
    </w:lvl>
    <w:lvl w:ilvl="5" w:tplc="5E3466F6" w:tentative="1">
      <w:start w:val="1"/>
      <w:numFmt w:val="lowerRoman"/>
      <w:lvlText w:val="%6."/>
      <w:lvlJc w:val="right"/>
      <w:pPr>
        <w:tabs>
          <w:tab w:val="num" w:pos="4527"/>
        </w:tabs>
        <w:ind w:left="4527" w:hanging="180"/>
      </w:pPr>
      <w:rPr>
        <w:rFonts w:cs="Times New Roman"/>
      </w:rPr>
    </w:lvl>
    <w:lvl w:ilvl="6" w:tplc="7A92B872" w:tentative="1">
      <w:start w:val="1"/>
      <w:numFmt w:val="decimal"/>
      <w:lvlText w:val="%7."/>
      <w:lvlJc w:val="left"/>
      <w:pPr>
        <w:tabs>
          <w:tab w:val="num" w:pos="5247"/>
        </w:tabs>
        <w:ind w:left="5247" w:hanging="360"/>
      </w:pPr>
      <w:rPr>
        <w:rFonts w:cs="Times New Roman"/>
      </w:rPr>
    </w:lvl>
    <w:lvl w:ilvl="7" w:tplc="64E41020" w:tentative="1">
      <w:start w:val="1"/>
      <w:numFmt w:val="lowerLetter"/>
      <w:lvlText w:val="%8."/>
      <w:lvlJc w:val="left"/>
      <w:pPr>
        <w:tabs>
          <w:tab w:val="num" w:pos="5967"/>
        </w:tabs>
        <w:ind w:left="5967" w:hanging="360"/>
      </w:pPr>
      <w:rPr>
        <w:rFonts w:cs="Times New Roman"/>
      </w:rPr>
    </w:lvl>
    <w:lvl w:ilvl="8" w:tplc="DFBA6F52"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DFB4821C">
      <w:start w:val="1"/>
      <w:numFmt w:val="lowerLetter"/>
      <w:lvlText w:val="(%1)"/>
      <w:lvlJc w:val="left"/>
      <w:pPr>
        <w:tabs>
          <w:tab w:val="num" w:pos="1080"/>
        </w:tabs>
        <w:ind w:left="1080" w:hanging="720"/>
      </w:pPr>
      <w:rPr>
        <w:rFonts w:cs="Times New Roman" w:hint="default"/>
      </w:rPr>
    </w:lvl>
    <w:lvl w:ilvl="1" w:tplc="F990BE72">
      <w:start w:val="2"/>
      <w:numFmt w:val="decimal"/>
      <w:lvlText w:val="%2."/>
      <w:lvlJc w:val="left"/>
      <w:pPr>
        <w:tabs>
          <w:tab w:val="num" w:pos="1800"/>
        </w:tabs>
        <w:ind w:left="1800" w:hanging="720"/>
      </w:pPr>
      <w:rPr>
        <w:rFonts w:cs="Times New Roman" w:hint="default"/>
      </w:rPr>
    </w:lvl>
    <w:lvl w:ilvl="2" w:tplc="9B208272" w:tentative="1">
      <w:start w:val="1"/>
      <w:numFmt w:val="lowerRoman"/>
      <w:lvlText w:val="%3."/>
      <w:lvlJc w:val="right"/>
      <w:pPr>
        <w:tabs>
          <w:tab w:val="num" w:pos="2160"/>
        </w:tabs>
        <w:ind w:left="2160" w:hanging="180"/>
      </w:pPr>
      <w:rPr>
        <w:rFonts w:cs="Times New Roman"/>
      </w:rPr>
    </w:lvl>
    <w:lvl w:ilvl="3" w:tplc="B8A40984" w:tentative="1">
      <w:start w:val="1"/>
      <w:numFmt w:val="decimal"/>
      <w:lvlText w:val="%4."/>
      <w:lvlJc w:val="left"/>
      <w:pPr>
        <w:tabs>
          <w:tab w:val="num" w:pos="2880"/>
        </w:tabs>
        <w:ind w:left="2880" w:hanging="360"/>
      </w:pPr>
      <w:rPr>
        <w:rFonts w:cs="Times New Roman"/>
      </w:rPr>
    </w:lvl>
    <w:lvl w:ilvl="4" w:tplc="7220C9B6" w:tentative="1">
      <w:start w:val="1"/>
      <w:numFmt w:val="lowerLetter"/>
      <w:lvlText w:val="%5."/>
      <w:lvlJc w:val="left"/>
      <w:pPr>
        <w:tabs>
          <w:tab w:val="num" w:pos="3600"/>
        </w:tabs>
        <w:ind w:left="3600" w:hanging="360"/>
      </w:pPr>
      <w:rPr>
        <w:rFonts w:cs="Times New Roman"/>
      </w:rPr>
    </w:lvl>
    <w:lvl w:ilvl="5" w:tplc="EAD6A12A" w:tentative="1">
      <w:start w:val="1"/>
      <w:numFmt w:val="lowerRoman"/>
      <w:lvlText w:val="%6."/>
      <w:lvlJc w:val="right"/>
      <w:pPr>
        <w:tabs>
          <w:tab w:val="num" w:pos="4320"/>
        </w:tabs>
        <w:ind w:left="4320" w:hanging="180"/>
      </w:pPr>
      <w:rPr>
        <w:rFonts w:cs="Times New Roman"/>
      </w:rPr>
    </w:lvl>
    <w:lvl w:ilvl="6" w:tplc="3198E7E6" w:tentative="1">
      <w:start w:val="1"/>
      <w:numFmt w:val="decimal"/>
      <w:lvlText w:val="%7."/>
      <w:lvlJc w:val="left"/>
      <w:pPr>
        <w:tabs>
          <w:tab w:val="num" w:pos="5040"/>
        </w:tabs>
        <w:ind w:left="5040" w:hanging="360"/>
      </w:pPr>
      <w:rPr>
        <w:rFonts w:cs="Times New Roman"/>
      </w:rPr>
    </w:lvl>
    <w:lvl w:ilvl="7" w:tplc="01C42C3A" w:tentative="1">
      <w:start w:val="1"/>
      <w:numFmt w:val="lowerLetter"/>
      <w:lvlText w:val="%8."/>
      <w:lvlJc w:val="left"/>
      <w:pPr>
        <w:tabs>
          <w:tab w:val="num" w:pos="5760"/>
        </w:tabs>
        <w:ind w:left="5760" w:hanging="360"/>
      </w:pPr>
      <w:rPr>
        <w:rFonts w:cs="Times New Roman"/>
      </w:rPr>
    </w:lvl>
    <w:lvl w:ilvl="8" w:tplc="315AD240"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22428410">
      <w:start w:val="1"/>
      <w:numFmt w:val="decimal"/>
      <w:lvlText w:val="%1."/>
      <w:lvlJc w:val="left"/>
      <w:pPr>
        <w:tabs>
          <w:tab w:val="num" w:pos="719"/>
        </w:tabs>
        <w:ind w:left="719" w:hanging="435"/>
      </w:pPr>
      <w:rPr>
        <w:rFonts w:cs="Times New Roman" w:hint="default"/>
      </w:rPr>
    </w:lvl>
    <w:lvl w:ilvl="1" w:tplc="FFBEE88A">
      <w:start w:val="1"/>
      <w:numFmt w:val="lowerLetter"/>
      <w:lvlText w:val="%2."/>
      <w:lvlJc w:val="left"/>
      <w:pPr>
        <w:tabs>
          <w:tab w:val="num" w:pos="1364"/>
        </w:tabs>
        <w:ind w:left="1364" w:hanging="360"/>
      </w:pPr>
      <w:rPr>
        <w:rFonts w:cs="Times New Roman"/>
      </w:rPr>
    </w:lvl>
    <w:lvl w:ilvl="2" w:tplc="88D844D6">
      <w:start w:val="1"/>
      <w:numFmt w:val="lowerRoman"/>
      <w:lvlText w:val="%3."/>
      <w:lvlJc w:val="right"/>
      <w:pPr>
        <w:tabs>
          <w:tab w:val="num" w:pos="2084"/>
        </w:tabs>
        <w:ind w:left="2084" w:hanging="180"/>
      </w:pPr>
      <w:rPr>
        <w:rFonts w:cs="Times New Roman"/>
      </w:rPr>
    </w:lvl>
    <w:lvl w:ilvl="3" w:tplc="25323698" w:tentative="1">
      <w:start w:val="1"/>
      <w:numFmt w:val="decimal"/>
      <w:lvlText w:val="%4."/>
      <w:lvlJc w:val="left"/>
      <w:pPr>
        <w:tabs>
          <w:tab w:val="num" w:pos="2804"/>
        </w:tabs>
        <w:ind w:left="2804" w:hanging="360"/>
      </w:pPr>
      <w:rPr>
        <w:rFonts w:cs="Times New Roman"/>
      </w:rPr>
    </w:lvl>
    <w:lvl w:ilvl="4" w:tplc="F3E896B8" w:tentative="1">
      <w:start w:val="1"/>
      <w:numFmt w:val="lowerLetter"/>
      <w:lvlText w:val="%5."/>
      <w:lvlJc w:val="left"/>
      <w:pPr>
        <w:tabs>
          <w:tab w:val="num" w:pos="3524"/>
        </w:tabs>
        <w:ind w:left="3524" w:hanging="360"/>
      </w:pPr>
      <w:rPr>
        <w:rFonts w:cs="Times New Roman"/>
      </w:rPr>
    </w:lvl>
    <w:lvl w:ilvl="5" w:tplc="9436779A" w:tentative="1">
      <w:start w:val="1"/>
      <w:numFmt w:val="lowerRoman"/>
      <w:lvlText w:val="%6."/>
      <w:lvlJc w:val="right"/>
      <w:pPr>
        <w:tabs>
          <w:tab w:val="num" w:pos="4244"/>
        </w:tabs>
        <w:ind w:left="4244" w:hanging="180"/>
      </w:pPr>
      <w:rPr>
        <w:rFonts w:cs="Times New Roman"/>
      </w:rPr>
    </w:lvl>
    <w:lvl w:ilvl="6" w:tplc="E3304B1A" w:tentative="1">
      <w:start w:val="1"/>
      <w:numFmt w:val="decimal"/>
      <w:lvlText w:val="%7."/>
      <w:lvlJc w:val="left"/>
      <w:pPr>
        <w:tabs>
          <w:tab w:val="num" w:pos="4964"/>
        </w:tabs>
        <w:ind w:left="4964" w:hanging="360"/>
      </w:pPr>
      <w:rPr>
        <w:rFonts w:cs="Times New Roman"/>
      </w:rPr>
    </w:lvl>
    <w:lvl w:ilvl="7" w:tplc="8E7CCBAA" w:tentative="1">
      <w:start w:val="1"/>
      <w:numFmt w:val="lowerLetter"/>
      <w:lvlText w:val="%8."/>
      <w:lvlJc w:val="left"/>
      <w:pPr>
        <w:tabs>
          <w:tab w:val="num" w:pos="5684"/>
        </w:tabs>
        <w:ind w:left="5684" w:hanging="360"/>
      </w:pPr>
      <w:rPr>
        <w:rFonts w:cs="Times New Roman"/>
      </w:rPr>
    </w:lvl>
    <w:lvl w:ilvl="8" w:tplc="D292C2EC"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FA2C0726">
      <w:start w:val="1"/>
      <w:numFmt w:val="lowerLetter"/>
      <w:lvlText w:val="%1)"/>
      <w:lvlJc w:val="left"/>
      <w:pPr>
        <w:ind w:left="720" w:hanging="360"/>
      </w:pPr>
      <w:rPr>
        <w:rFonts w:cs="Times New Roman"/>
      </w:rPr>
    </w:lvl>
    <w:lvl w:ilvl="1" w:tplc="8D4E710A">
      <w:start w:val="1"/>
      <w:numFmt w:val="lowerLetter"/>
      <w:lvlText w:val="%2."/>
      <w:lvlJc w:val="left"/>
      <w:pPr>
        <w:ind w:left="1440" w:hanging="360"/>
      </w:pPr>
      <w:rPr>
        <w:rFonts w:cs="Times New Roman"/>
      </w:rPr>
    </w:lvl>
    <w:lvl w:ilvl="2" w:tplc="1A1C13E6">
      <w:start w:val="1"/>
      <w:numFmt w:val="lowerRoman"/>
      <w:lvlText w:val="%3."/>
      <w:lvlJc w:val="right"/>
      <w:pPr>
        <w:ind w:left="2160" w:hanging="180"/>
      </w:pPr>
      <w:rPr>
        <w:rFonts w:cs="Times New Roman"/>
      </w:rPr>
    </w:lvl>
    <w:lvl w:ilvl="3" w:tplc="E40A10CC">
      <w:start w:val="1"/>
      <w:numFmt w:val="decimal"/>
      <w:lvlText w:val="%4."/>
      <w:lvlJc w:val="left"/>
      <w:pPr>
        <w:ind w:left="2880" w:hanging="360"/>
      </w:pPr>
      <w:rPr>
        <w:rFonts w:cs="Times New Roman"/>
      </w:rPr>
    </w:lvl>
    <w:lvl w:ilvl="4" w:tplc="D0AE2300" w:tentative="1">
      <w:start w:val="1"/>
      <w:numFmt w:val="lowerLetter"/>
      <w:lvlText w:val="%5."/>
      <w:lvlJc w:val="left"/>
      <w:pPr>
        <w:ind w:left="3600" w:hanging="360"/>
      </w:pPr>
      <w:rPr>
        <w:rFonts w:cs="Times New Roman"/>
      </w:rPr>
    </w:lvl>
    <w:lvl w:ilvl="5" w:tplc="FD4A8572" w:tentative="1">
      <w:start w:val="1"/>
      <w:numFmt w:val="lowerRoman"/>
      <w:lvlText w:val="%6."/>
      <w:lvlJc w:val="right"/>
      <w:pPr>
        <w:ind w:left="4320" w:hanging="180"/>
      </w:pPr>
      <w:rPr>
        <w:rFonts w:cs="Times New Roman"/>
      </w:rPr>
    </w:lvl>
    <w:lvl w:ilvl="6" w:tplc="EE0E4FAC" w:tentative="1">
      <w:start w:val="1"/>
      <w:numFmt w:val="decimal"/>
      <w:lvlText w:val="%7."/>
      <w:lvlJc w:val="left"/>
      <w:pPr>
        <w:ind w:left="5040" w:hanging="360"/>
      </w:pPr>
      <w:rPr>
        <w:rFonts w:cs="Times New Roman"/>
      </w:rPr>
    </w:lvl>
    <w:lvl w:ilvl="7" w:tplc="D8945484" w:tentative="1">
      <w:start w:val="1"/>
      <w:numFmt w:val="lowerLetter"/>
      <w:lvlText w:val="%8."/>
      <w:lvlJc w:val="left"/>
      <w:pPr>
        <w:ind w:left="5760" w:hanging="360"/>
      </w:pPr>
      <w:rPr>
        <w:rFonts w:cs="Times New Roman"/>
      </w:rPr>
    </w:lvl>
    <w:lvl w:ilvl="8" w:tplc="B02E89BC" w:tentative="1">
      <w:start w:val="1"/>
      <w:numFmt w:val="lowerRoman"/>
      <w:lvlText w:val="%9."/>
      <w:lvlJc w:val="right"/>
      <w:pPr>
        <w:ind w:left="6480" w:hanging="180"/>
      </w:pPr>
      <w:rPr>
        <w:rFonts w:cs="Times New Roman"/>
      </w:rPr>
    </w:lvl>
  </w:abstractNum>
  <w:abstractNum w:abstractNumId="14"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C05689E"/>
    <w:multiLevelType w:val="hybridMultilevel"/>
    <w:tmpl w:val="C36214A6"/>
    <w:lvl w:ilvl="0" w:tplc="C72802E2">
      <w:start w:val="1"/>
      <w:numFmt w:val="decimal"/>
      <w:lvlText w:val="%1."/>
      <w:lvlJc w:val="left"/>
      <w:pPr>
        <w:tabs>
          <w:tab w:val="num" w:pos="1080"/>
        </w:tabs>
        <w:ind w:left="1080" w:hanging="720"/>
      </w:pPr>
      <w:rPr>
        <w:rFonts w:cs="Times New Roman" w:hint="default"/>
      </w:rPr>
    </w:lvl>
    <w:lvl w:ilvl="1" w:tplc="D41E2322">
      <w:numFmt w:val="none"/>
      <w:lvlText w:val=""/>
      <w:lvlJc w:val="left"/>
      <w:pPr>
        <w:tabs>
          <w:tab w:val="num" w:pos="360"/>
        </w:tabs>
      </w:pPr>
      <w:rPr>
        <w:rFonts w:cs="Times New Roman"/>
      </w:rPr>
    </w:lvl>
    <w:lvl w:ilvl="2" w:tplc="23E69A74">
      <w:numFmt w:val="none"/>
      <w:lvlText w:val=""/>
      <w:lvlJc w:val="left"/>
      <w:pPr>
        <w:tabs>
          <w:tab w:val="num" w:pos="360"/>
        </w:tabs>
      </w:pPr>
      <w:rPr>
        <w:rFonts w:cs="Times New Roman"/>
      </w:rPr>
    </w:lvl>
    <w:lvl w:ilvl="3" w:tplc="02FCC272">
      <w:numFmt w:val="none"/>
      <w:lvlText w:val=""/>
      <w:lvlJc w:val="left"/>
      <w:pPr>
        <w:tabs>
          <w:tab w:val="num" w:pos="360"/>
        </w:tabs>
      </w:pPr>
      <w:rPr>
        <w:rFonts w:cs="Times New Roman"/>
      </w:rPr>
    </w:lvl>
    <w:lvl w:ilvl="4" w:tplc="1D88618A">
      <w:numFmt w:val="none"/>
      <w:lvlText w:val=""/>
      <w:lvlJc w:val="left"/>
      <w:pPr>
        <w:tabs>
          <w:tab w:val="num" w:pos="360"/>
        </w:tabs>
      </w:pPr>
      <w:rPr>
        <w:rFonts w:cs="Times New Roman"/>
      </w:rPr>
    </w:lvl>
    <w:lvl w:ilvl="5" w:tplc="6E726CEE">
      <w:numFmt w:val="none"/>
      <w:lvlText w:val=""/>
      <w:lvlJc w:val="left"/>
      <w:pPr>
        <w:tabs>
          <w:tab w:val="num" w:pos="360"/>
        </w:tabs>
      </w:pPr>
      <w:rPr>
        <w:rFonts w:cs="Times New Roman"/>
      </w:rPr>
    </w:lvl>
    <w:lvl w:ilvl="6" w:tplc="4C780B64">
      <w:numFmt w:val="none"/>
      <w:lvlText w:val=""/>
      <w:lvlJc w:val="left"/>
      <w:pPr>
        <w:tabs>
          <w:tab w:val="num" w:pos="360"/>
        </w:tabs>
      </w:pPr>
      <w:rPr>
        <w:rFonts w:cs="Times New Roman"/>
      </w:rPr>
    </w:lvl>
    <w:lvl w:ilvl="7" w:tplc="3E9AF6E6">
      <w:numFmt w:val="none"/>
      <w:lvlText w:val=""/>
      <w:lvlJc w:val="left"/>
      <w:pPr>
        <w:tabs>
          <w:tab w:val="num" w:pos="360"/>
        </w:tabs>
      </w:pPr>
      <w:rPr>
        <w:rFonts w:cs="Times New Roman"/>
      </w:rPr>
    </w:lvl>
    <w:lvl w:ilvl="8" w:tplc="6888C13A">
      <w:numFmt w:val="none"/>
      <w:lvlText w:val=""/>
      <w:lvlJc w:val="left"/>
      <w:pPr>
        <w:tabs>
          <w:tab w:val="num" w:pos="360"/>
        </w:tabs>
      </w:pPr>
      <w:rPr>
        <w:rFonts w:cs="Times New Roman"/>
      </w:rPr>
    </w:lvl>
  </w:abstractNum>
  <w:abstractNum w:abstractNumId="16" w15:restartNumberingAfterBreak="0">
    <w:nsid w:val="320E740B"/>
    <w:multiLevelType w:val="hybridMultilevel"/>
    <w:tmpl w:val="328EEB48"/>
    <w:lvl w:ilvl="0" w:tplc="E886ED0C">
      <w:start w:val="1"/>
      <w:numFmt w:val="lowerLetter"/>
      <w:lvlText w:val="(%1)"/>
      <w:lvlJc w:val="left"/>
      <w:pPr>
        <w:tabs>
          <w:tab w:val="num" w:pos="1436"/>
        </w:tabs>
        <w:ind w:left="1436" w:hanging="870"/>
      </w:pPr>
      <w:rPr>
        <w:rFonts w:cs="Times New Roman" w:hint="default"/>
      </w:rPr>
    </w:lvl>
    <w:lvl w:ilvl="1" w:tplc="796C8854">
      <w:start w:val="1"/>
      <w:numFmt w:val="lowerRoman"/>
      <w:lvlText w:val="%2."/>
      <w:lvlJc w:val="left"/>
      <w:pPr>
        <w:tabs>
          <w:tab w:val="num" w:pos="2006"/>
        </w:tabs>
        <w:ind w:left="2006" w:hanging="720"/>
      </w:pPr>
      <w:rPr>
        <w:rFonts w:cs="Times New Roman" w:hint="default"/>
      </w:rPr>
    </w:lvl>
    <w:lvl w:ilvl="2" w:tplc="70ACD8E0">
      <w:start w:val="16"/>
      <w:numFmt w:val="decimal"/>
      <w:lvlText w:val="%3."/>
      <w:lvlJc w:val="left"/>
      <w:pPr>
        <w:tabs>
          <w:tab w:val="num" w:pos="2546"/>
        </w:tabs>
        <w:ind w:left="2546" w:hanging="360"/>
      </w:pPr>
      <w:rPr>
        <w:rFonts w:cs="Times New Roman" w:hint="default"/>
      </w:rPr>
    </w:lvl>
    <w:lvl w:ilvl="3" w:tplc="C6EA7A0C" w:tentative="1">
      <w:start w:val="1"/>
      <w:numFmt w:val="decimal"/>
      <w:lvlText w:val="%4."/>
      <w:lvlJc w:val="left"/>
      <w:pPr>
        <w:tabs>
          <w:tab w:val="num" w:pos="3086"/>
        </w:tabs>
        <w:ind w:left="3086" w:hanging="360"/>
      </w:pPr>
      <w:rPr>
        <w:rFonts w:cs="Times New Roman"/>
      </w:rPr>
    </w:lvl>
    <w:lvl w:ilvl="4" w:tplc="944EE380" w:tentative="1">
      <w:start w:val="1"/>
      <w:numFmt w:val="lowerLetter"/>
      <w:lvlText w:val="%5."/>
      <w:lvlJc w:val="left"/>
      <w:pPr>
        <w:tabs>
          <w:tab w:val="num" w:pos="3806"/>
        </w:tabs>
        <w:ind w:left="3806" w:hanging="360"/>
      </w:pPr>
      <w:rPr>
        <w:rFonts w:cs="Times New Roman"/>
      </w:rPr>
    </w:lvl>
    <w:lvl w:ilvl="5" w:tplc="6B16BE52" w:tentative="1">
      <w:start w:val="1"/>
      <w:numFmt w:val="lowerRoman"/>
      <w:lvlText w:val="%6."/>
      <w:lvlJc w:val="right"/>
      <w:pPr>
        <w:tabs>
          <w:tab w:val="num" w:pos="4526"/>
        </w:tabs>
        <w:ind w:left="4526" w:hanging="180"/>
      </w:pPr>
      <w:rPr>
        <w:rFonts w:cs="Times New Roman"/>
      </w:rPr>
    </w:lvl>
    <w:lvl w:ilvl="6" w:tplc="D36A4AFC" w:tentative="1">
      <w:start w:val="1"/>
      <w:numFmt w:val="decimal"/>
      <w:lvlText w:val="%7."/>
      <w:lvlJc w:val="left"/>
      <w:pPr>
        <w:tabs>
          <w:tab w:val="num" w:pos="5246"/>
        </w:tabs>
        <w:ind w:left="5246" w:hanging="360"/>
      </w:pPr>
      <w:rPr>
        <w:rFonts w:cs="Times New Roman"/>
      </w:rPr>
    </w:lvl>
    <w:lvl w:ilvl="7" w:tplc="F2BCB2F6" w:tentative="1">
      <w:start w:val="1"/>
      <w:numFmt w:val="lowerLetter"/>
      <w:lvlText w:val="%8."/>
      <w:lvlJc w:val="left"/>
      <w:pPr>
        <w:tabs>
          <w:tab w:val="num" w:pos="5966"/>
        </w:tabs>
        <w:ind w:left="5966" w:hanging="360"/>
      </w:pPr>
      <w:rPr>
        <w:rFonts w:cs="Times New Roman"/>
      </w:rPr>
    </w:lvl>
    <w:lvl w:ilvl="8" w:tplc="39526B66" w:tentative="1">
      <w:start w:val="1"/>
      <w:numFmt w:val="lowerRoman"/>
      <w:lvlText w:val="%9."/>
      <w:lvlJc w:val="right"/>
      <w:pPr>
        <w:tabs>
          <w:tab w:val="num" w:pos="6686"/>
        </w:tabs>
        <w:ind w:left="6686" w:hanging="180"/>
      </w:pPr>
      <w:rPr>
        <w:rFonts w:cs="Times New Roman"/>
      </w:rPr>
    </w:lvl>
  </w:abstractNum>
  <w:abstractNum w:abstractNumId="17"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692AB0"/>
    <w:multiLevelType w:val="hybridMultilevel"/>
    <w:tmpl w:val="030A09D8"/>
    <w:lvl w:ilvl="0" w:tplc="30686BC0">
      <w:start w:val="1"/>
      <w:numFmt w:val="lowerLetter"/>
      <w:lvlText w:val="(%1)"/>
      <w:lvlJc w:val="left"/>
      <w:pPr>
        <w:tabs>
          <w:tab w:val="num" w:pos="1436"/>
        </w:tabs>
        <w:ind w:left="1436" w:hanging="870"/>
      </w:pPr>
      <w:rPr>
        <w:rFonts w:cs="Times New Roman" w:hint="default"/>
      </w:rPr>
    </w:lvl>
    <w:lvl w:ilvl="1" w:tplc="406E0780">
      <w:start w:val="19"/>
      <w:numFmt w:val="decimal"/>
      <w:lvlText w:val="%2."/>
      <w:lvlJc w:val="left"/>
      <w:pPr>
        <w:tabs>
          <w:tab w:val="num" w:pos="1646"/>
        </w:tabs>
        <w:ind w:left="1646" w:hanging="360"/>
      </w:pPr>
      <w:rPr>
        <w:rFonts w:cs="Times New Roman" w:hint="default"/>
      </w:rPr>
    </w:lvl>
    <w:lvl w:ilvl="2" w:tplc="3B825220" w:tentative="1">
      <w:start w:val="1"/>
      <w:numFmt w:val="lowerRoman"/>
      <w:lvlText w:val="%3."/>
      <w:lvlJc w:val="right"/>
      <w:pPr>
        <w:tabs>
          <w:tab w:val="num" w:pos="2366"/>
        </w:tabs>
        <w:ind w:left="2366" w:hanging="180"/>
      </w:pPr>
      <w:rPr>
        <w:rFonts w:cs="Times New Roman"/>
      </w:rPr>
    </w:lvl>
    <w:lvl w:ilvl="3" w:tplc="03203EE4" w:tentative="1">
      <w:start w:val="1"/>
      <w:numFmt w:val="decimal"/>
      <w:lvlText w:val="%4."/>
      <w:lvlJc w:val="left"/>
      <w:pPr>
        <w:tabs>
          <w:tab w:val="num" w:pos="3086"/>
        </w:tabs>
        <w:ind w:left="3086" w:hanging="360"/>
      </w:pPr>
      <w:rPr>
        <w:rFonts w:cs="Times New Roman"/>
      </w:rPr>
    </w:lvl>
    <w:lvl w:ilvl="4" w:tplc="0B1A4F40" w:tentative="1">
      <w:start w:val="1"/>
      <w:numFmt w:val="lowerLetter"/>
      <w:lvlText w:val="%5."/>
      <w:lvlJc w:val="left"/>
      <w:pPr>
        <w:tabs>
          <w:tab w:val="num" w:pos="3806"/>
        </w:tabs>
        <w:ind w:left="3806" w:hanging="360"/>
      </w:pPr>
      <w:rPr>
        <w:rFonts w:cs="Times New Roman"/>
      </w:rPr>
    </w:lvl>
    <w:lvl w:ilvl="5" w:tplc="AF70FF3A" w:tentative="1">
      <w:start w:val="1"/>
      <w:numFmt w:val="lowerRoman"/>
      <w:lvlText w:val="%6."/>
      <w:lvlJc w:val="right"/>
      <w:pPr>
        <w:tabs>
          <w:tab w:val="num" w:pos="4526"/>
        </w:tabs>
        <w:ind w:left="4526" w:hanging="180"/>
      </w:pPr>
      <w:rPr>
        <w:rFonts w:cs="Times New Roman"/>
      </w:rPr>
    </w:lvl>
    <w:lvl w:ilvl="6" w:tplc="1B2480F6" w:tentative="1">
      <w:start w:val="1"/>
      <w:numFmt w:val="decimal"/>
      <w:lvlText w:val="%7."/>
      <w:lvlJc w:val="left"/>
      <w:pPr>
        <w:tabs>
          <w:tab w:val="num" w:pos="5246"/>
        </w:tabs>
        <w:ind w:left="5246" w:hanging="360"/>
      </w:pPr>
      <w:rPr>
        <w:rFonts w:cs="Times New Roman"/>
      </w:rPr>
    </w:lvl>
    <w:lvl w:ilvl="7" w:tplc="BC3E282A" w:tentative="1">
      <w:start w:val="1"/>
      <w:numFmt w:val="lowerLetter"/>
      <w:lvlText w:val="%8."/>
      <w:lvlJc w:val="left"/>
      <w:pPr>
        <w:tabs>
          <w:tab w:val="num" w:pos="5966"/>
        </w:tabs>
        <w:ind w:left="5966" w:hanging="360"/>
      </w:pPr>
      <w:rPr>
        <w:rFonts w:cs="Times New Roman"/>
      </w:rPr>
    </w:lvl>
    <w:lvl w:ilvl="8" w:tplc="3FC0373C" w:tentative="1">
      <w:start w:val="1"/>
      <w:numFmt w:val="lowerRoman"/>
      <w:lvlText w:val="%9."/>
      <w:lvlJc w:val="right"/>
      <w:pPr>
        <w:tabs>
          <w:tab w:val="num" w:pos="6686"/>
        </w:tabs>
        <w:ind w:left="6686" w:hanging="180"/>
      </w:pPr>
      <w:rPr>
        <w:rFonts w:cs="Times New Roman"/>
      </w:rPr>
    </w:lvl>
  </w:abstractNum>
  <w:abstractNum w:abstractNumId="19"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B24266A"/>
    <w:multiLevelType w:val="hybridMultilevel"/>
    <w:tmpl w:val="8EF849B6"/>
    <w:lvl w:ilvl="0" w:tplc="D9E83EC0">
      <w:start w:val="1"/>
      <w:numFmt w:val="lowerLetter"/>
      <w:lvlText w:val="(%1)"/>
      <w:lvlJc w:val="left"/>
      <w:pPr>
        <w:tabs>
          <w:tab w:val="num" w:pos="1440"/>
        </w:tabs>
        <w:ind w:left="1440" w:hanging="720"/>
      </w:pPr>
      <w:rPr>
        <w:rFonts w:cs="Times New Roman" w:hint="default"/>
      </w:rPr>
    </w:lvl>
    <w:lvl w:ilvl="1" w:tplc="B59A4EFE" w:tentative="1">
      <w:start w:val="1"/>
      <w:numFmt w:val="lowerLetter"/>
      <w:lvlText w:val="%2."/>
      <w:lvlJc w:val="left"/>
      <w:pPr>
        <w:tabs>
          <w:tab w:val="num" w:pos="1800"/>
        </w:tabs>
        <w:ind w:left="1800" w:hanging="360"/>
      </w:pPr>
      <w:rPr>
        <w:rFonts w:cs="Times New Roman"/>
      </w:rPr>
    </w:lvl>
    <w:lvl w:ilvl="2" w:tplc="F018682A" w:tentative="1">
      <w:start w:val="1"/>
      <w:numFmt w:val="lowerRoman"/>
      <w:lvlText w:val="%3."/>
      <w:lvlJc w:val="right"/>
      <w:pPr>
        <w:tabs>
          <w:tab w:val="num" w:pos="2520"/>
        </w:tabs>
        <w:ind w:left="2520" w:hanging="180"/>
      </w:pPr>
      <w:rPr>
        <w:rFonts w:cs="Times New Roman"/>
      </w:rPr>
    </w:lvl>
    <w:lvl w:ilvl="3" w:tplc="A7808672" w:tentative="1">
      <w:start w:val="1"/>
      <w:numFmt w:val="decimal"/>
      <w:lvlText w:val="%4."/>
      <w:lvlJc w:val="left"/>
      <w:pPr>
        <w:tabs>
          <w:tab w:val="num" w:pos="3240"/>
        </w:tabs>
        <w:ind w:left="3240" w:hanging="360"/>
      </w:pPr>
      <w:rPr>
        <w:rFonts w:cs="Times New Roman"/>
      </w:rPr>
    </w:lvl>
    <w:lvl w:ilvl="4" w:tplc="5540EE48" w:tentative="1">
      <w:start w:val="1"/>
      <w:numFmt w:val="lowerLetter"/>
      <w:lvlText w:val="%5."/>
      <w:lvlJc w:val="left"/>
      <w:pPr>
        <w:tabs>
          <w:tab w:val="num" w:pos="3960"/>
        </w:tabs>
        <w:ind w:left="3960" w:hanging="360"/>
      </w:pPr>
      <w:rPr>
        <w:rFonts w:cs="Times New Roman"/>
      </w:rPr>
    </w:lvl>
    <w:lvl w:ilvl="5" w:tplc="FF644EE4" w:tentative="1">
      <w:start w:val="1"/>
      <w:numFmt w:val="lowerRoman"/>
      <w:lvlText w:val="%6."/>
      <w:lvlJc w:val="right"/>
      <w:pPr>
        <w:tabs>
          <w:tab w:val="num" w:pos="4680"/>
        </w:tabs>
        <w:ind w:left="4680" w:hanging="180"/>
      </w:pPr>
      <w:rPr>
        <w:rFonts w:cs="Times New Roman"/>
      </w:rPr>
    </w:lvl>
    <w:lvl w:ilvl="6" w:tplc="DC229894" w:tentative="1">
      <w:start w:val="1"/>
      <w:numFmt w:val="decimal"/>
      <w:lvlText w:val="%7."/>
      <w:lvlJc w:val="left"/>
      <w:pPr>
        <w:tabs>
          <w:tab w:val="num" w:pos="5400"/>
        </w:tabs>
        <w:ind w:left="5400" w:hanging="360"/>
      </w:pPr>
      <w:rPr>
        <w:rFonts w:cs="Times New Roman"/>
      </w:rPr>
    </w:lvl>
    <w:lvl w:ilvl="7" w:tplc="000AC486" w:tentative="1">
      <w:start w:val="1"/>
      <w:numFmt w:val="lowerLetter"/>
      <w:lvlText w:val="%8."/>
      <w:lvlJc w:val="left"/>
      <w:pPr>
        <w:tabs>
          <w:tab w:val="num" w:pos="6120"/>
        </w:tabs>
        <w:ind w:left="6120" w:hanging="360"/>
      </w:pPr>
      <w:rPr>
        <w:rFonts w:cs="Times New Roman"/>
      </w:rPr>
    </w:lvl>
    <w:lvl w:ilvl="8" w:tplc="E3E6905C" w:tentative="1">
      <w:start w:val="1"/>
      <w:numFmt w:val="lowerRoman"/>
      <w:lvlText w:val="%9."/>
      <w:lvlJc w:val="right"/>
      <w:pPr>
        <w:tabs>
          <w:tab w:val="num" w:pos="6840"/>
        </w:tabs>
        <w:ind w:left="6840" w:hanging="180"/>
      </w:pPr>
      <w:rPr>
        <w:rFonts w:cs="Times New Roman"/>
      </w:rPr>
    </w:lvl>
  </w:abstractNum>
  <w:abstractNum w:abstractNumId="21" w15:restartNumberingAfterBreak="0">
    <w:nsid w:val="3BB7178F"/>
    <w:multiLevelType w:val="hybridMultilevel"/>
    <w:tmpl w:val="CEF88AB6"/>
    <w:lvl w:ilvl="0" w:tplc="AB22AD12">
      <w:start w:val="1"/>
      <w:numFmt w:val="lowerLetter"/>
      <w:lvlText w:val="(%1)"/>
      <w:lvlJc w:val="left"/>
      <w:pPr>
        <w:tabs>
          <w:tab w:val="num" w:pos="927"/>
        </w:tabs>
        <w:ind w:left="927" w:hanging="360"/>
      </w:pPr>
      <w:rPr>
        <w:rFonts w:cs="Times New Roman" w:hint="default"/>
      </w:rPr>
    </w:lvl>
    <w:lvl w:ilvl="1" w:tplc="0A4ED130" w:tentative="1">
      <w:start w:val="1"/>
      <w:numFmt w:val="lowerLetter"/>
      <w:lvlText w:val="%2."/>
      <w:lvlJc w:val="left"/>
      <w:pPr>
        <w:tabs>
          <w:tab w:val="num" w:pos="1647"/>
        </w:tabs>
        <w:ind w:left="1647" w:hanging="360"/>
      </w:pPr>
      <w:rPr>
        <w:rFonts w:cs="Times New Roman"/>
      </w:rPr>
    </w:lvl>
    <w:lvl w:ilvl="2" w:tplc="97309A62" w:tentative="1">
      <w:start w:val="1"/>
      <w:numFmt w:val="lowerRoman"/>
      <w:lvlText w:val="%3."/>
      <w:lvlJc w:val="right"/>
      <w:pPr>
        <w:tabs>
          <w:tab w:val="num" w:pos="2367"/>
        </w:tabs>
        <w:ind w:left="2367" w:hanging="180"/>
      </w:pPr>
      <w:rPr>
        <w:rFonts w:cs="Times New Roman"/>
      </w:rPr>
    </w:lvl>
    <w:lvl w:ilvl="3" w:tplc="3B1AB3A0" w:tentative="1">
      <w:start w:val="1"/>
      <w:numFmt w:val="decimal"/>
      <w:lvlText w:val="%4."/>
      <w:lvlJc w:val="left"/>
      <w:pPr>
        <w:tabs>
          <w:tab w:val="num" w:pos="3087"/>
        </w:tabs>
        <w:ind w:left="3087" w:hanging="360"/>
      </w:pPr>
      <w:rPr>
        <w:rFonts w:cs="Times New Roman"/>
      </w:rPr>
    </w:lvl>
    <w:lvl w:ilvl="4" w:tplc="6EDEC36E" w:tentative="1">
      <w:start w:val="1"/>
      <w:numFmt w:val="lowerLetter"/>
      <w:lvlText w:val="%5."/>
      <w:lvlJc w:val="left"/>
      <w:pPr>
        <w:tabs>
          <w:tab w:val="num" w:pos="3807"/>
        </w:tabs>
        <w:ind w:left="3807" w:hanging="360"/>
      </w:pPr>
      <w:rPr>
        <w:rFonts w:cs="Times New Roman"/>
      </w:rPr>
    </w:lvl>
    <w:lvl w:ilvl="5" w:tplc="C97086AE" w:tentative="1">
      <w:start w:val="1"/>
      <w:numFmt w:val="lowerRoman"/>
      <w:lvlText w:val="%6."/>
      <w:lvlJc w:val="right"/>
      <w:pPr>
        <w:tabs>
          <w:tab w:val="num" w:pos="4527"/>
        </w:tabs>
        <w:ind w:left="4527" w:hanging="180"/>
      </w:pPr>
      <w:rPr>
        <w:rFonts w:cs="Times New Roman"/>
      </w:rPr>
    </w:lvl>
    <w:lvl w:ilvl="6" w:tplc="37E80F06" w:tentative="1">
      <w:start w:val="1"/>
      <w:numFmt w:val="decimal"/>
      <w:lvlText w:val="%7."/>
      <w:lvlJc w:val="left"/>
      <w:pPr>
        <w:tabs>
          <w:tab w:val="num" w:pos="5247"/>
        </w:tabs>
        <w:ind w:left="5247" w:hanging="360"/>
      </w:pPr>
      <w:rPr>
        <w:rFonts w:cs="Times New Roman"/>
      </w:rPr>
    </w:lvl>
    <w:lvl w:ilvl="7" w:tplc="BFBE6322" w:tentative="1">
      <w:start w:val="1"/>
      <w:numFmt w:val="lowerLetter"/>
      <w:lvlText w:val="%8."/>
      <w:lvlJc w:val="left"/>
      <w:pPr>
        <w:tabs>
          <w:tab w:val="num" w:pos="5967"/>
        </w:tabs>
        <w:ind w:left="5967" w:hanging="360"/>
      </w:pPr>
      <w:rPr>
        <w:rFonts w:cs="Times New Roman"/>
      </w:rPr>
    </w:lvl>
    <w:lvl w:ilvl="8" w:tplc="AA72803E" w:tentative="1">
      <w:start w:val="1"/>
      <w:numFmt w:val="lowerRoman"/>
      <w:lvlText w:val="%9."/>
      <w:lvlJc w:val="right"/>
      <w:pPr>
        <w:tabs>
          <w:tab w:val="num" w:pos="6687"/>
        </w:tabs>
        <w:ind w:left="6687" w:hanging="180"/>
      </w:pPr>
      <w:rPr>
        <w:rFonts w:cs="Times New Roman"/>
      </w:rPr>
    </w:lvl>
  </w:abstractNum>
  <w:abstractNum w:abstractNumId="22" w15:restartNumberingAfterBreak="0">
    <w:nsid w:val="3BBD753F"/>
    <w:multiLevelType w:val="hybridMultilevel"/>
    <w:tmpl w:val="915E3BE0"/>
    <w:lvl w:ilvl="0" w:tplc="DA381FB8">
      <w:start w:val="1"/>
      <w:numFmt w:val="decimal"/>
      <w:lvlText w:val="%1."/>
      <w:lvlJc w:val="left"/>
      <w:pPr>
        <w:tabs>
          <w:tab w:val="num" w:pos="720"/>
        </w:tabs>
        <w:ind w:left="720" w:hanging="360"/>
      </w:pPr>
      <w:rPr>
        <w:rFonts w:cs="Times New Roman"/>
      </w:rPr>
    </w:lvl>
    <w:lvl w:ilvl="1" w:tplc="3EA469A8" w:tentative="1">
      <w:start w:val="1"/>
      <w:numFmt w:val="lowerLetter"/>
      <w:lvlText w:val="%2."/>
      <w:lvlJc w:val="left"/>
      <w:pPr>
        <w:tabs>
          <w:tab w:val="num" w:pos="1440"/>
        </w:tabs>
        <w:ind w:left="1440" w:hanging="360"/>
      </w:pPr>
      <w:rPr>
        <w:rFonts w:cs="Times New Roman"/>
      </w:rPr>
    </w:lvl>
    <w:lvl w:ilvl="2" w:tplc="C51A2D92" w:tentative="1">
      <w:start w:val="1"/>
      <w:numFmt w:val="lowerRoman"/>
      <w:lvlText w:val="%3."/>
      <w:lvlJc w:val="right"/>
      <w:pPr>
        <w:tabs>
          <w:tab w:val="num" w:pos="2160"/>
        </w:tabs>
        <w:ind w:left="2160" w:hanging="180"/>
      </w:pPr>
      <w:rPr>
        <w:rFonts w:cs="Times New Roman"/>
      </w:rPr>
    </w:lvl>
    <w:lvl w:ilvl="3" w:tplc="99CA5C4C" w:tentative="1">
      <w:start w:val="1"/>
      <w:numFmt w:val="decimal"/>
      <w:lvlText w:val="%4."/>
      <w:lvlJc w:val="left"/>
      <w:pPr>
        <w:tabs>
          <w:tab w:val="num" w:pos="2880"/>
        </w:tabs>
        <w:ind w:left="2880" w:hanging="360"/>
      </w:pPr>
      <w:rPr>
        <w:rFonts w:cs="Times New Roman"/>
      </w:rPr>
    </w:lvl>
    <w:lvl w:ilvl="4" w:tplc="48F09BA2" w:tentative="1">
      <w:start w:val="1"/>
      <w:numFmt w:val="lowerLetter"/>
      <w:lvlText w:val="%5."/>
      <w:lvlJc w:val="left"/>
      <w:pPr>
        <w:tabs>
          <w:tab w:val="num" w:pos="3600"/>
        </w:tabs>
        <w:ind w:left="3600" w:hanging="360"/>
      </w:pPr>
      <w:rPr>
        <w:rFonts w:cs="Times New Roman"/>
      </w:rPr>
    </w:lvl>
    <w:lvl w:ilvl="5" w:tplc="0C72EE7C" w:tentative="1">
      <w:start w:val="1"/>
      <w:numFmt w:val="lowerRoman"/>
      <w:lvlText w:val="%6."/>
      <w:lvlJc w:val="right"/>
      <w:pPr>
        <w:tabs>
          <w:tab w:val="num" w:pos="4320"/>
        </w:tabs>
        <w:ind w:left="4320" w:hanging="180"/>
      </w:pPr>
      <w:rPr>
        <w:rFonts w:cs="Times New Roman"/>
      </w:rPr>
    </w:lvl>
    <w:lvl w:ilvl="6" w:tplc="C1A43F5A" w:tentative="1">
      <w:start w:val="1"/>
      <w:numFmt w:val="decimal"/>
      <w:lvlText w:val="%7."/>
      <w:lvlJc w:val="left"/>
      <w:pPr>
        <w:tabs>
          <w:tab w:val="num" w:pos="5040"/>
        </w:tabs>
        <w:ind w:left="5040" w:hanging="360"/>
      </w:pPr>
      <w:rPr>
        <w:rFonts w:cs="Times New Roman"/>
      </w:rPr>
    </w:lvl>
    <w:lvl w:ilvl="7" w:tplc="C97408F2" w:tentative="1">
      <w:start w:val="1"/>
      <w:numFmt w:val="lowerLetter"/>
      <w:lvlText w:val="%8."/>
      <w:lvlJc w:val="left"/>
      <w:pPr>
        <w:tabs>
          <w:tab w:val="num" w:pos="5760"/>
        </w:tabs>
        <w:ind w:left="5760" w:hanging="360"/>
      </w:pPr>
      <w:rPr>
        <w:rFonts w:cs="Times New Roman"/>
      </w:rPr>
    </w:lvl>
    <w:lvl w:ilvl="8" w:tplc="8AFA11AA"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016C36"/>
    <w:multiLevelType w:val="hybridMultilevel"/>
    <w:tmpl w:val="64A81B56"/>
    <w:lvl w:ilvl="0" w:tplc="724EBCFE">
      <w:start w:val="1"/>
      <w:numFmt w:val="upperRoman"/>
      <w:lvlText w:val="%1."/>
      <w:lvlJc w:val="left"/>
      <w:pPr>
        <w:ind w:left="1800" w:hanging="720"/>
      </w:pPr>
      <w:rPr>
        <w:rFonts w:hint="default"/>
      </w:rPr>
    </w:lvl>
    <w:lvl w:ilvl="1" w:tplc="F036CE08" w:tentative="1">
      <w:start w:val="1"/>
      <w:numFmt w:val="lowerLetter"/>
      <w:lvlText w:val="%2."/>
      <w:lvlJc w:val="left"/>
      <w:pPr>
        <w:ind w:left="2160" w:hanging="360"/>
      </w:pPr>
    </w:lvl>
    <w:lvl w:ilvl="2" w:tplc="C55CF8C4" w:tentative="1">
      <w:start w:val="1"/>
      <w:numFmt w:val="lowerRoman"/>
      <w:lvlText w:val="%3."/>
      <w:lvlJc w:val="right"/>
      <w:pPr>
        <w:ind w:left="2880" w:hanging="180"/>
      </w:pPr>
    </w:lvl>
    <w:lvl w:ilvl="3" w:tplc="396AFDF8" w:tentative="1">
      <w:start w:val="1"/>
      <w:numFmt w:val="decimal"/>
      <w:lvlText w:val="%4."/>
      <w:lvlJc w:val="left"/>
      <w:pPr>
        <w:ind w:left="3600" w:hanging="360"/>
      </w:pPr>
    </w:lvl>
    <w:lvl w:ilvl="4" w:tplc="D160F07A" w:tentative="1">
      <w:start w:val="1"/>
      <w:numFmt w:val="lowerLetter"/>
      <w:lvlText w:val="%5."/>
      <w:lvlJc w:val="left"/>
      <w:pPr>
        <w:ind w:left="4320" w:hanging="360"/>
      </w:pPr>
    </w:lvl>
    <w:lvl w:ilvl="5" w:tplc="36081D92" w:tentative="1">
      <w:start w:val="1"/>
      <w:numFmt w:val="lowerRoman"/>
      <w:lvlText w:val="%6."/>
      <w:lvlJc w:val="right"/>
      <w:pPr>
        <w:ind w:left="5040" w:hanging="180"/>
      </w:pPr>
    </w:lvl>
    <w:lvl w:ilvl="6" w:tplc="BF18A446" w:tentative="1">
      <w:start w:val="1"/>
      <w:numFmt w:val="decimal"/>
      <w:lvlText w:val="%7."/>
      <w:lvlJc w:val="left"/>
      <w:pPr>
        <w:ind w:left="5760" w:hanging="360"/>
      </w:pPr>
    </w:lvl>
    <w:lvl w:ilvl="7" w:tplc="BC1C0D2E" w:tentative="1">
      <w:start w:val="1"/>
      <w:numFmt w:val="lowerLetter"/>
      <w:lvlText w:val="%8."/>
      <w:lvlJc w:val="left"/>
      <w:pPr>
        <w:ind w:left="6480" w:hanging="360"/>
      </w:pPr>
    </w:lvl>
    <w:lvl w:ilvl="8" w:tplc="1B981300" w:tentative="1">
      <w:start w:val="1"/>
      <w:numFmt w:val="lowerRoman"/>
      <w:lvlText w:val="%9."/>
      <w:lvlJc w:val="right"/>
      <w:pPr>
        <w:ind w:left="7200" w:hanging="180"/>
      </w:pPr>
    </w:lvl>
  </w:abstractNum>
  <w:abstractNum w:abstractNumId="24" w15:restartNumberingAfterBreak="0">
    <w:nsid w:val="455470D4"/>
    <w:multiLevelType w:val="hybridMultilevel"/>
    <w:tmpl w:val="66C07506"/>
    <w:lvl w:ilvl="0" w:tplc="A4EA3240">
      <w:start w:val="1"/>
      <w:numFmt w:val="upperRoman"/>
      <w:lvlText w:val="%1."/>
      <w:lvlJc w:val="left"/>
      <w:pPr>
        <w:ind w:left="1080" w:hanging="720"/>
      </w:pPr>
      <w:rPr>
        <w:rFonts w:cs="Times New Roman" w:hint="default"/>
      </w:rPr>
    </w:lvl>
    <w:lvl w:ilvl="1" w:tplc="19E4C916" w:tentative="1">
      <w:start w:val="1"/>
      <w:numFmt w:val="lowerLetter"/>
      <w:lvlText w:val="%2."/>
      <w:lvlJc w:val="left"/>
      <w:pPr>
        <w:ind w:left="1440" w:hanging="360"/>
      </w:pPr>
      <w:rPr>
        <w:rFonts w:cs="Times New Roman"/>
      </w:rPr>
    </w:lvl>
    <w:lvl w:ilvl="2" w:tplc="0CB86720" w:tentative="1">
      <w:start w:val="1"/>
      <w:numFmt w:val="lowerRoman"/>
      <w:lvlText w:val="%3."/>
      <w:lvlJc w:val="right"/>
      <w:pPr>
        <w:ind w:left="2160" w:hanging="180"/>
      </w:pPr>
      <w:rPr>
        <w:rFonts w:cs="Times New Roman"/>
      </w:rPr>
    </w:lvl>
    <w:lvl w:ilvl="3" w:tplc="BF34CBA4" w:tentative="1">
      <w:start w:val="1"/>
      <w:numFmt w:val="decimal"/>
      <w:lvlText w:val="%4."/>
      <w:lvlJc w:val="left"/>
      <w:pPr>
        <w:ind w:left="2880" w:hanging="360"/>
      </w:pPr>
      <w:rPr>
        <w:rFonts w:cs="Times New Roman"/>
      </w:rPr>
    </w:lvl>
    <w:lvl w:ilvl="4" w:tplc="DB0AA31C" w:tentative="1">
      <w:start w:val="1"/>
      <w:numFmt w:val="lowerLetter"/>
      <w:lvlText w:val="%5."/>
      <w:lvlJc w:val="left"/>
      <w:pPr>
        <w:ind w:left="3600" w:hanging="360"/>
      </w:pPr>
      <w:rPr>
        <w:rFonts w:cs="Times New Roman"/>
      </w:rPr>
    </w:lvl>
    <w:lvl w:ilvl="5" w:tplc="E604AA22" w:tentative="1">
      <w:start w:val="1"/>
      <w:numFmt w:val="lowerRoman"/>
      <w:lvlText w:val="%6."/>
      <w:lvlJc w:val="right"/>
      <w:pPr>
        <w:ind w:left="4320" w:hanging="180"/>
      </w:pPr>
      <w:rPr>
        <w:rFonts w:cs="Times New Roman"/>
      </w:rPr>
    </w:lvl>
    <w:lvl w:ilvl="6" w:tplc="83B8A7F6" w:tentative="1">
      <w:start w:val="1"/>
      <w:numFmt w:val="decimal"/>
      <w:lvlText w:val="%7."/>
      <w:lvlJc w:val="left"/>
      <w:pPr>
        <w:ind w:left="5040" w:hanging="360"/>
      </w:pPr>
      <w:rPr>
        <w:rFonts w:cs="Times New Roman"/>
      </w:rPr>
    </w:lvl>
    <w:lvl w:ilvl="7" w:tplc="041E5E68" w:tentative="1">
      <w:start w:val="1"/>
      <w:numFmt w:val="lowerLetter"/>
      <w:lvlText w:val="%8."/>
      <w:lvlJc w:val="left"/>
      <w:pPr>
        <w:ind w:left="5760" w:hanging="360"/>
      </w:pPr>
      <w:rPr>
        <w:rFonts w:cs="Times New Roman"/>
      </w:rPr>
    </w:lvl>
    <w:lvl w:ilvl="8" w:tplc="4B1E0D0C" w:tentative="1">
      <w:start w:val="1"/>
      <w:numFmt w:val="lowerRoman"/>
      <w:lvlText w:val="%9."/>
      <w:lvlJc w:val="right"/>
      <w:pPr>
        <w:ind w:left="6480" w:hanging="180"/>
      </w:pPr>
      <w:rPr>
        <w:rFonts w:cs="Times New Roman"/>
      </w:rPr>
    </w:lvl>
  </w:abstractNum>
  <w:abstractNum w:abstractNumId="25"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536292"/>
    <w:multiLevelType w:val="hybridMultilevel"/>
    <w:tmpl w:val="B3CE563E"/>
    <w:lvl w:ilvl="0" w:tplc="F5D21C86">
      <w:start w:val="1"/>
      <w:numFmt w:val="lowerLetter"/>
      <w:lvlText w:val="%1)"/>
      <w:lvlJc w:val="left"/>
      <w:pPr>
        <w:ind w:left="720" w:hanging="360"/>
      </w:pPr>
      <w:rPr>
        <w:rFonts w:cs="Times New Roman"/>
      </w:rPr>
    </w:lvl>
    <w:lvl w:ilvl="1" w:tplc="A78EA274">
      <w:start w:val="1"/>
      <w:numFmt w:val="lowerLetter"/>
      <w:lvlText w:val="%2)"/>
      <w:lvlJc w:val="left"/>
      <w:pPr>
        <w:ind w:left="1440" w:hanging="360"/>
      </w:pPr>
      <w:rPr>
        <w:rFonts w:cs="Times New Roman"/>
      </w:rPr>
    </w:lvl>
    <w:lvl w:ilvl="2" w:tplc="E4262096">
      <w:start w:val="1"/>
      <w:numFmt w:val="lowerRoman"/>
      <w:lvlText w:val="%3."/>
      <w:lvlJc w:val="right"/>
      <w:pPr>
        <w:ind w:left="2160" w:hanging="180"/>
      </w:pPr>
      <w:rPr>
        <w:rFonts w:cs="Times New Roman"/>
      </w:rPr>
    </w:lvl>
    <w:lvl w:ilvl="3" w:tplc="A3EC27CA">
      <w:start w:val="1"/>
      <w:numFmt w:val="decimal"/>
      <w:lvlText w:val="%4."/>
      <w:lvlJc w:val="left"/>
      <w:pPr>
        <w:ind w:left="2880" w:hanging="360"/>
      </w:pPr>
      <w:rPr>
        <w:rFonts w:cs="Times New Roman"/>
      </w:rPr>
    </w:lvl>
    <w:lvl w:ilvl="4" w:tplc="D11EE600" w:tentative="1">
      <w:start w:val="1"/>
      <w:numFmt w:val="lowerLetter"/>
      <w:lvlText w:val="%5."/>
      <w:lvlJc w:val="left"/>
      <w:pPr>
        <w:ind w:left="3600" w:hanging="360"/>
      </w:pPr>
      <w:rPr>
        <w:rFonts w:cs="Times New Roman"/>
      </w:rPr>
    </w:lvl>
    <w:lvl w:ilvl="5" w:tplc="3D0EAE2A" w:tentative="1">
      <w:start w:val="1"/>
      <w:numFmt w:val="lowerRoman"/>
      <w:lvlText w:val="%6."/>
      <w:lvlJc w:val="right"/>
      <w:pPr>
        <w:ind w:left="4320" w:hanging="180"/>
      </w:pPr>
      <w:rPr>
        <w:rFonts w:cs="Times New Roman"/>
      </w:rPr>
    </w:lvl>
    <w:lvl w:ilvl="6" w:tplc="2D741BCA" w:tentative="1">
      <w:start w:val="1"/>
      <w:numFmt w:val="decimal"/>
      <w:lvlText w:val="%7."/>
      <w:lvlJc w:val="left"/>
      <w:pPr>
        <w:ind w:left="5040" w:hanging="360"/>
      </w:pPr>
      <w:rPr>
        <w:rFonts w:cs="Times New Roman"/>
      </w:rPr>
    </w:lvl>
    <w:lvl w:ilvl="7" w:tplc="7B3C2F48" w:tentative="1">
      <w:start w:val="1"/>
      <w:numFmt w:val="lowerLetter"/>
      <w:lvlText w:val="%8."/>
      <w:lvlJc w:val="left"/>
      <w:pPr>
        <w:ind w:left="5760" w:hanging="360"/>
      </w:pPr>
      <w:rPr>
        <w:rFonts w:cs="Times New Roman"/>
      </w:rPr>
    </w:lvl>
    <w:lvl w:ilvl="8" w:tplc="3E20B528" w:tentative="1">
      <w:start w:val="1"/>
      <w:numFmt w:val="lowerRoman"/>
      <w:lvlText w:val="%9."/>
      <w:lvlJc w:val="right"/>
      <w:pPr>
        <w:ind w:left="6480" w:hanging="180"/>
      </w:pPr>
      <w:rPr>
        <w:rFonts w:cs="Times New Roman"/>
      </w:rPr>
    </w:lvl>
  </w:abstractNum>
  <w:abstractNum w:abstractNumId="27" w15:restartNumberingAfterBreak="0">
    <w:nsid w:val="4E8630E2"/>
    <w:multiLevelType w:val="hybridMultilevel"/>
    <w:tmpl w:val="4DA666B8"/>
    <w:lvl w:ilvl="0" w:tplc="4E64E700">
      <w:start w:val="1"/>
      <w:numFmt w:val="decimal"/>
      <w:lvlText w:val="%1."/>
      <w:lvlJc w:val="left"/>
      <w:pPr>
        <w:ind w:left="720" w:hanging="360"/>
      </w:pPr>
      <w:rPr>
        <w:rFonts w:hint="default"/>
      </w:rPr>
    </w:lvl>
    <w:lvl w:ilvl="1" w:tplc="A76C4394" w:tentative="1">
      <w:start w:val="1"/>
      <w:numFmt w:val="lowerLetter"/>
      <w:lvlText w:val="%2."/>
      <w:lvlJc w:val="left"/>
      <w:pPr>
        <w:ind w:left="1440" w:hanging="360"/>
      </w:pPr>
    </w:lvl>
    <w:lvl w:ilvl="2" w:tplc="D1B23330" w:tentative="1">
      <w:start w:val="1"/>
      <w:numFmt w:val="lowerRoman"/>
      <w:lvlText w:val="%3."/>
      <w:lvlJc w:val="right"/>
      <w:pPr>
        <w:ind w:left="2160" w:hanging="180"/>
      </w:pPr>
    </w:lvl>
    <w:lvl w:ilvl="3" w:tplc="1FDECFE8" w:tentative="1">
      <w:start w:val="1"/>
      <w:numFmt w:val="decimal"/>
      <w:lvlText w:val="%4."/>
      <w:lvlJc w:val="left"/>
      <w:pPr>
        <w:ind w:left="2880" w:hanging="360"/>
      </w:pPr>
    </w:lvl>
    <w:lvl w:ilvl="4" w:tplc="AB92878A" w:tentative="1">
      <w:start w:val="1"/>
      <w:numFmt w:val="lowerLetter"/>
      <w:lvlText w:val="%5."/>
      <w:lvlJc w:val="left"/>
      <w:pPr>
        <w:ind w:left="3600" w:hanging="360"/>
      </w:pPr>
    </w:lvl>
    <w:lvl w:ilvl="5" w:tplc="1F9870A2" w:tentative="1">
      <w:start w:val="1"/>
      <w:numFmt w:val="lowerRoman"/>
      <w:lvlText w:val="%6."/>
      <w:lvlJc w:val="right"/>
      <w:pPr>
        <w:ind w:left="4320" w:hanging="180"/>
      </w:pPr>
    </w:lvl>
    <w:lvl w:ilvl="6" w:tplc="528A0B3C" w:tentative="1">
      <w:start w:val="1"/>
      <w:numFmt w:val="decimal"/>
      <w:lvlText w:val="%7."/>
      <w:lvlJc w:val="left"/>
      <w:pPr>
        <w:ind w:left="5040" w:hanging="360"/>
      </w:pPr>
    </w:lvl>
    <w:lvl w:ilvl="7" w:tplc="503A1A10" w:tentative="1">
      <w:start w:val="1"/>
      <w:numFmt w:val="lowerLetter"/>
      <w:lvlText w:val="%8."/>
      <w:lvlJc w:val="left"/>
      <w:pPr>
        <w:ind w:left="5760" w:hanging="360"/>
      </w:pPr>
    </w:lvl>
    <w:lvl w:ilvl="8" w:tplc="4C8E3908" w:tentative="1">
      <w:start w:val="1"/>
      <w:numFmt w:val="lowerRoman"/>
      <w:lvlText w:val="%9."/>
      <w:lvlJc w:val="right"/>
      <w:pPr>
        <w:ind w:left="6480" w:hanging="180"/>
      </w:pPr>
    </w:lvl>
  </w:abstractNum>
  <w:abstractNum w:abstractNumId="28" w15:restartNumberingAfterBreak="0">
    <w:nsid w:val="4EDE613C"/>
    <w:multiLevelType w:val="hybridMultilevel"/>
    <w:tmpl w:val="047099D4"/>
    <w:lvl w:ilvl="0" w:tplc="5DEA34EE">
      <w:start w:val="1"/>
      <w:numFmt w:val="lowerLetter"/>
      <w:lvlText w:val="%1)"/>
      <w:lvlJc w:val="left"/>
      <w:pPr>
        <w:tabs>
          <w:tab w:val="num" w:pos="720"/>
        </w:tabs>
        <w:ind w:left="720" w:hanging="360"/>
      </w:pPr>
      <w:rPr>
        <w:rFonts w:cs="Times New Roman" w:hint="default"/>
        <w:b w:val="0"/>
        <w:i w:val="0"/>
      </w:rPr>
    </w:lvl>
    <w:lvl w:ilvl="1" w:tplc="1FFC719A">
      <w:start w:val="1"/>
      <w:numFmt w:val="lowerLetter"/>
      <w:lvlText w:val="%2."/>
      <w:lvlJc w:val="left"/>
      <w:pPr>
        <w:tabs>
          <w:tab w:val="num" w:pos="1440"/>
        </w:tabs>
        <w:ind w:left="1440" w:hanging="360"/>
      </w:pPr>
      <w:rPr>
        <w:rFonts w:cs="Times New Roman"/>
      </w:rPr>
    </w:lvl>
    <w:lvl w:ilvl="2" w:tplc="B30EB5D4">
      <w:start w:val="1"/>
      <w:numFmt w:val="lowerRoman"/>
      <w:lvlText w:val="%3."/>
      <w:lvlJc w:val="right"/>
      <w:pPr>
        <w:tabs>
          <w:tab w:val="num" w:pos="2160"/>
        </w:tabs>
        <w:ind w:left="2160" w:hanging="180"/>
      </w:pPr>
      <w:rPr>
        <w:rFonts w:cs="Times New Roman"/>
      </w:rPr>
    </w:lvl>
    <w:lvl w:ilvl="3" w:tplc="3238F046" w:tentative="1">
      <w:start w:val="1"/>
      <w:numFmt w:val="decimal"/>
      <w:lvlText w:val="%4."/>
      <w:lvlJc w:val="left"/>
      <w:pPr>
        <w:tabs>
          <w:tab w:val="num" w:pos="2880"/>
        </w:tabs>
        <w:ind w:left="2880" w:hanging="360"/>
      </w:pPr>
      <w:rPr>
        <w:rFonts w:cs="Times New Roman"/>
      </w:rPr>
    </w:lvl>
    <w:lvl w:ilvl="4" w:tplc="60A05A42" w:tentative="1">
      <w:start w:val="1"/>
      <w:numFmt w:val="lowerLetter"/>
      <w:lvlText w:val="%5."/>
      <w:lvlJc w:val="left"/>
      <w:pPr>
        <w:tabs>
          <w:tab w:val="num" w:pos="3600"/>
        </w:tabs>
        <w:ind w:left="3600" w:hanging="360"/>
      </w:pPr>
      <w:rPr>
        <w:rFonts w:cs="Times New Roman"/>
      </w:rPr>
    </w:lvl>
    <w:lvl w:ilvl="5" w:tplc="13D88C34" w:tentative="1">
      <w:start w:val="1"/>
      <w:numFmt w:val="lowerRoman"/>
      <w:lvlText w:val="%6."/>
      <w:lvlJc w:val="right"/>
      <w:pPr>
        <w:tabs>
          <w:tab w:val="num" w:pos="4320"/>
        </w:tabs>
        <w:ind w:left="4320" w:hanging="180"/>
      </w:pPr>
      <w:rPr>
        <w:rFonts w:cs="Times New Roman"/>
      </w:rPr>
    </w:lvl>
    <w:lvl w:ilvl="6" w:tplc="0C9C1148" w:tentative="1">
      <w:start w:val="1"/>
      <w:numFmt w:val="decimal"/>
      <w:lvlText w:val="%7."/>
      <w:lvlJc w:val="left"/>
      <w:pPr>
        <w:tabs>
          <w:tab w:val="num" w:pos="5040"/>
        </w:tabs>
        <w:ind w:left="5040" w:hanging="360"/>
      </w:pPr>
      <w:rPr>
        <w:rFonts w:cs="Times New Roman"/>
      </w:rPr>
    </w:lvl>
    <w:lvl w:ilvl="7" w:tplc="35B4A334" w:tentative="1">
      <w:start w:val="1"/>
      <w:numFmt w:val="lowerLetter"/>
      <w:lvlText w:val="%8."/>
      <w:lvlJc w:val="left"/>
      <w:pPr>
        <w:tabs>
          <w:tab w:val="num" w:pos="5760"/>
        </w:tabs>
        <w:ind w:left="5760" w:hanging="360"/>
      </w:pPr>
      <w:rPr>
        <w:rFonts w:cs="Times New Roman"/>
      </w:rPr>
    </w:lvl>
    <w:lvl w:ilvl="8" w:tplc="AE98A71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0" w15:restartNumberingAfterBreak="0">
    <w:nsid w:val="547C66B8"/>
    <w:multiLevelType w:val="hybridMultilevel"/>
    <w:tmpl w:val="3514A814"/>
    <w:lvl w:ilvl="0" w:tplc="DDA22000">
      <w:start w:val="1"/>
      <w:numFmt w:val="lowerLetter"/>
      <w:lvlText w:val="%1)"/>
      <w:lvlJc w:val="left"/>
      <w:pPr>
        <w:ind w:left="720" w:hanging="360"/>
      </w:pPr>
    </w:lvl>
    <w:lvl w:ilvl="1" w:tplc="08F063B4">
      <w:start w:val="1"/>
      <w:numFmt w:val="lowerLetter"/>
      <w:lvlText w:val="%2."/>
      <w:lvlJc w:val="left"/>
      <w:pPr>
        <w:ind w:left="1440" w:hanging="360"/>
      </w:pPr>
    </w:lvl>
    <w:lvl w:ilvl="2" w:tplc="8A042608">
      <w:start w:val="1"/>
      <w:numFmt w:val="lowerRoman"/>
      <w:lvlText w:val="%3."/>
      <w:lvlJc w:val="right"/>
      <w:pPr>
        <w:ind w:left="2160" w:hanging="180"/>
      </w:pPr>
    </w:lvl>
    <w:lvl w:ilvl="3" w:tplc="4880B962">
      <w:start w:val="1"/>
      <w:numFmt w:val="decimal"/>
      <w:lvlText w:val="%4."/>
      <w:lvlJc w:val="left"/>
      <w:pPr>
        <w:ind w:left="2880" w:hanging="360"/>
      </w:pPr>
    </w:lvl>
    <w:lvl w:ilvl="4" w:tplc="6F3CCE52">
      <w:start w:val="1"/>
      <w:numFmt w:val="lowerLetter"/>
      <w:lvlText w:val="%5."/>
      <w:lvlJc w:val="left"/>
      <w:pPr>
        <w:ind w:left="3600" w:hanging="360"/>
      </w:pPr>
    </w:lvl>
    <w:lvl w:ilvl="5" w:tplc="C7F22E56">
      <w:start w:val="1"/>
      <w:numFmt w:val="lowerRoman"/>
      <w:lvlText w:val="%6."/>
      <w:lvlJc w:val="right"/>
      <w:pPr>
        <w:ind w:left="4320" w:hanging="180"/>
      </w:pPr>
    </w:lvl>
    <w:lvl w:ilvl="6" w:tplc="174C3F9C">
      <w:start w:val="1"/>
      <w:numFmt w:val="decimal"/>
      <w:lvlText w:val="%7."/>
      <w:lvlJc w:val="left"/>
      <w:pPr>
        <w:ind w:left="5040" w:hanging="360"/>
      </w:pPr>
    </w:lvl>
    <w:lvl w:ilvl="7" w:tplc="B428E9BE">
      <w:start w:val="1"/>
      <w:numFmt w:val="lowerLetter"/>
      <w:lvlText w:val="%8."/>
      <w:lvlJc w:val="left"/>
      <w:pPr>
        <w:ind w:left="5760" w:hanging="360"/>
      </w:pPr>
    </w:lvl>
    <w:lvl w:ilvl="8" w:tplc="C17427F0">
      <w:start w:val="1"/>
      <w:numFmt w:val="lowerRoman"/>
      <w:lvlText w:val="%9."/>
      <w:lvlJc w:val="right"/>
      <w:pPr>
        <w:ind w:left="6480" w:hanging="180"/>
      </w:pPr>
    </w:lvl>
  </w:abstractNum>
  <w:abstractNum w:abstractNumId="31" w15:restartNumberingAfterBreak="0">
    <w:nsid w:val="57DC60A2"/>
    <w:multiLevelType w:val="hybridMultilevel"/>
    <w:tmpl w:val="21A4D126"/>
    <w:lvl w:ilvl="0" w:tplc="5442CE44">
      <w:start w:val="1"/>
      <w:numFmt w:val="lowerLetter"/>
      <w:lvlText w:val="(%1)"/>
      <w:lvlJc w:val="left"/>
      <w:pPr>
        <w:tabs>
          <w:tab w:val="num" w:pos="1800"/>
        </w:tabs>
        <w:ind w:left="1800" w:hanging="360"/>
      </w:pPr>
      <w:rPr>
        <w:rFonts w:cs="Times New Roman" w:hint="default"/>
      </w:rPr>
    </w:lvl>
    <w:lvl w:ilvl="1" w:tplc="C4EC304C" w:tentative="1">
      <w:start w:val="1"/>
      <w:numFmt w:val="lowerLetter"/>
      <w:lvlText w:val="%2."/>
      <w:lvlJc w:val="left"/>
      <w:pPr>
        <w:tabs>
          <w:tab w:val="num" w:pos="2520"/>
        </w:tabs>
        <w:ind w:left="2520" w:hanging="360"/>
      </w:pPr>
      <w:rPr>
        <w:rFonts w:cs="Times New Roman"/>
      </w:rPr>
    </w:lvl>
    <w:lvl w:ilvl="2" w:tplc="3964217E" w:tentative="1">
      <w:start w:val="1"/>
      <w:numFmt w:val="lowerRoman"/>
      <w:lvlText w:val="%3."/>
      <w:lvlJc w:val="right"/>
      <w:pPr>
        <w:tabs>
          <w:tab w:val="num" w:pos="3240"/>
        </w:tabs>
        <w:ind w:left="3240" w:hanging="180"/>
      </w:pPr>
      <w:rPr>
        <w:rFonts w:cs="Times New Roman"/>
      </w:rPr>
    </w:lvl>
    <w:lvl w:ilvl="3" w:tplc="49362636" w:tentative="1">
      <w:start w:val="1"/>
      <w:numFmt w:val="decimal"/>
      <w:lvlText w:val="%4."/>
      <w:lvlJc w:val="left"/>
      <w:pPr>
        <w:tabs>
          <w:tab w:val="num" w:pos="3960"/>
        </w:tabs>
        <w:ind w:left="3960" w:hanging="360"/>
      </w:pPr>
      <w:rPr>
        <w:rFonts w:cs="Times New Roman"/>
      </w:rPr>
    </w:lvl>
    <w:lvl w:ilvl="4" w:tplc="28884E82" w:tentative="1">
      <w:start w:val="1"/>
      <w:numFmt w:val="lowerLetter"/>
      <w:lvlText w:val="%5."/>
      <w:lvlJc w:val="left"/>
      <w:pPr>
        <w:tabs>
          <w:tab w:val="num" w:pos="4680"/>
        </w:tabs>
        <w:ind w:left="4680" w:hanging="360"/>
      </w:pPr>
      <w:rPr>
        <w:rFonts w:cs="Times New Roman"/>
      </w:rPr>
    </w:lvl>
    <w:lvl w:ilvl="5" w:tplc="3162F24A" w:tentative="1">
      <w:start w:val="1"/>
      <w:numFmt w:val="lowerRoman"/>
      <w:lvlText w:val="%6."/>
      <w:lvlJc w:val="right"/>
      <w:pPr>
        <w:tabs>
          <w:tab w:val="num" w:pos="5400"/>
        </w:tabs>
        <w:ind w:left="5400" w:hanging="180"/>
      </w:pPr>
      <w:rPr>
        <w:rFonts w:cs="Times New Roman"/>
      </w:rPr>
    </w:lvl>
    <w:lvl w:ilvl="6" w:tplc="ABF0C77E" w:tentative="1">
      <w:start w:val="1"/>
      <w:numFmt w:val="decimal"/>
      <w:lvlText w:val="%7."/>
      <w:lvlJc w:val="left"/>
      <w:pPr>
        <w:tabs>
          <w:tab w:val="num" w:pos="6120"/>
        </w:tabs>
        <w:ind w:left="6120" w:hanging="360"/>
      </w:pPr>
      <w:rPr>
        <w:rFonts w:cs="Times New Roman"/>
      </w:rPr>
    </w:lvl>
    <w:lvl w:ilvl="7" w:tplc="A1805546" w:tentative="1">
      <w:start w:val="1"/>
      <w:numFmt w:val="lowerLetter"/>
      <w:lvlText w:val="%8."/>
      <w:lvlJc w:val="left"/>
      <w:pPr>
        <w:tabs>
          <w:tab w:val="num" w:pos="6840"/>
        </w:tabs>
        <w:ind w:left="6840" w:hanging="360"/>
      </w:pPr>
      <w:rPr>
        <w:rFonts w:cs="Times New Roman"/>
      </w:rPr>
    </w:lvl>
    <w:lvl w:ilvl="8" w:tplc="F8D0DB1C"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EBB89688">
      <w:start w:val="1"/>
      <w:numFmt w:val="lowerLetter"/>
      <w:lvlText w:val="%1)"/>
      <w:lvlJc w:val="left"/>
      <w:pPr>
        <w:ind w:left="720" w:hanging="360"/>
      </w:pPr>
      <w:rPr>
        <w:rFonts w:hint="default"/>
      </w:rPr>
    </w:lvl>
    <w:lvl w:ilvl="1" w:tplc="6D528622" w:tentative="1">
      <w:start w:val="1"/>
      <w:numFmt w:val="lowerLetter"/>
      <w:lvlText w:val="%2."/>
      <w:lvlJc w:val="left"/>
      <w:pPr>
        <w:ind w:left="1440" w:hanging="360"/>
      </w:pPr>
    </w:lvl>
    <w:lvl w:ilvl="2" w:tplc="33887736" w:tentative="1">
      <w:start w:val="1"/>
      <w:numFmt w:val="lowerRoman"/>
      <w:lvlText w:val="%3."/>
      <w:lvlJc w:val="right"/>
      <w:pPr>
        <w:ind w:left="2160" w:hanging="180"/>
      </w:pPr>
    </w:lvl>
    <w:lvl w:ilvl="3" w:tplc="C9F430F8" w:tentative="1">
      <w:start w:val="1"/>
      <w:numFmt w:val="decimal"/>
      <w:lvlText w:val="%4."/>
      <w:lvlJc w:val="left"/>
      <w:pPr>
        <w:ind w:left="2880" w:hanging="360"/>
      </w:pPr>
    </w:lvl>
    <w:lvl w:ilvl="4" w:tplc="F872F248" w:tentative="1">
      <w:start w:val="1"/>
      <w:numFmt w:val="lowerLetter"/>
      <w:lvlText w:val="%5."/>
      <w:lvlJc w:val="left"/>
      <w:pPr>
        <w:ind w:left="3600" w:hanging="360"/>
      </w:pPr>
    </w:lvl>
    <w:lvl w:ilvl="5" w:tplc="3C9A4004" w:tentative="1">
      <w:start w:val="1"/>
      <w:numFmt w:val="lowerRoman"/>
      <w:lvlText w:val="%6."/>
      <w:lvlJc w:val="right"/>
      <w:pPr>
        <w:ind w:left="4320" w:hanging="180"/>
      </w:pPr>
    </w:lvl>
    <w:lvl w:ilvl="6" w:tplc="306ADB36" w:tentative="1">
      <w:start w:val="1"/>
      <w:numFmt w:val="decimal"/>
      <w:lvlText w:val="%7."/>
      <w:lvlJc w:val="left"/>
      <w:pPr>
        <w:ind w:left="5040" w:hanging="360"/>
      </w:pPr>
    </w:lvl>
    <w:lvl w:ilvl="7" w:tplc="3098A8F6" w:tentative="1">
      <w:start w:val="1"/>
      <w:numFmt w:val="lowerLetter"/>
      <w:lvlText w:val="%8."/>
      <w:lvlJc w:val="left"/>
      <w:pPr>
        <w:ind w:left="5760" w:hanging="360"/>
      </w:pPr>
    </w:lvl>
    <w:lvl w:ilvl="8" w:tplc="9702C446"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09AC5B26">
      <w:start w:val="1"/>
      <w:numFmt w:val="lowerLetter"/>
      <w:lvlText w:val="(%1)"/>
      <w:lvlJc w:val="left"/>
      <w:pPr>
        <w:tabs>
          <w:tab w:val="num" w:pos="1436"/>
        </w:tabs>
        <w:ind w:left="1436" w:hanging="870"/>
      </w:pPr>
      <w:rPr>
        <w:rFonts w:cs="Times New Roman" w:hint="default"/>
      </w:rPr>
    </w:lvl>
    <w:lvl w:ilvl="1" w:tplc="375C30B4" w:tentative="1">
      <w:start w:val="1"/>
      <w:numFmt w:val="lowerLetter"/>
      <w:lvlText w:val="%2."/>
      <w:lvlJc w:val="left"/>
      <w:pPr>
        <w:tabs>
          <w:tab w:val="num" w:pos="1646"/>
        </w:tabs>
        <w:ind w:left="1646" w:hanging="360"/>
      </w:pPr>
      <w:rPr>
        <w:rFonts w:cs="Times New Roman"/>
      </w:rPr>
    </w:lvl>
    <w:lvl w:ilvl="2" w:tplc="CA444552" w:tentative="1">
      <w:start w:val="1"/>
      <w:numFmt w:val="lowerRoman"/>
      <w:lvlText w:val="%3."/>
      <w:lvlJc w:val="right"/>
      <w:pPr>
        <w:tabs>
          <w:tab w:val="num" w:pos="2366"/>
        </w:tabs>
        <w:ind w:left="2366" w:hanging="180"/>
      </w:pPr>
      <w:rPr>
        <w:rFonts w:cs="Times New Roman"/>
      </w:rPr>
    </w:lvl>
    <w:lvl w:ilvl="3" w:tplc="ACB08ACC" w:tentative="1">
      <w:start w:val="1"/>
      <w:numFmt w:val="decimal"/>
      <w:lvlText w:val="%4."/>
      <w:lvlJc w:val="left"/>
      <w:pPr>
        <w:tabs>
          <w:tab w:val="num" w:pos="3086"/>
        </w:tabs>
        <w:ind w:left="3086" w:hanging="360"/>
      </w:pPr>
      <w:rPr>
        <w:rFonts w:cs="Times New Roman"/>
      </w:rPr>
    </w:lvl>
    <w:lvl w:ilvl="4" w:tplc="318E74C0" w:tentative="1">
      <w:start w:val="1"/>
      <w:numFmt w:val="lowerLetter"/>
      <w:lvlText w:val="%5."/>
      <w:lvlJc w:val="left"/>
      <w:pPr>
        <w:tabs>
          <w:tab w:val="num" w:pos="3806"/>
        </w:tabs>
        <w:ind w:left="3806" w:hanging="360"/>
      </w:pPr>
      <w:rPr>
        <w:rFonts w:cs="Times New Roman"/>
      </w:rPr>
    </w:lvl>
    <w:lvl w:ilvl="5" w:tplc="599296C4" w:tentative="1">
      <w:start w:val="1"/>
      <w:numFmt w:val="lowerRoman"/>
      <w:lvlText w:val="%6."/>
      <w:lvlJc w:val="right"/>
      <w:pPr>
        <w:tabs>
          <w:tab w:val="num" w:pos="4526"/>
        </w:tabs>
        <w:ind w:left="4526" w:hanging="180"/>
      </w:pPr>
      <w:rPr>
        <w:rFonts w:cs="Times New Roman"/>
      </w:rPr>
    </w:lvl>
    <w:lvl w:ilvl="6" w:tplc="434A041A" w:tentative="1">
      <w:start w:val="1"/>
      <w:numFmt w:val="decimal"/>
      <w:lvlText w:val="%7."/>
      <w:lvlJc w:val="left"/>
      <w:pPr>
        <w:tabs>
          <w:tab w:val="num" w:pos="5246"/>
        </w:tabs>
        <w:ind w:left="5246" w:hanging="360"/>
      </w:pPr>
      <w:rPr>
        <w:rFonts w:cs="Times New Roman"/>
      </w:rPr>
    </w:lvl>
    <w:lvl w:ilvl="7" w:tplc="CA080E46" w:tentative="1">
      <w:start w:val="1"/>
      <w:numFmt w:val="lowerLetter"/>
      <w:lvlText w:val="%8."/>
      <w:lvlJc w:val="left"/>
      <w:pPr>
        <w:tabs>
          <w:tab w:val="num" w:pos="5966"/>
        </w:tabs>
        <w:ind w:left="5966" w:hanging="360"/>
      </w:pPr>
      <w:rPr>
        <w:rFonts w:cs="Times New Roman"/>
      </w:rPr>
    </w:lvl>
    <w:lvl w:ilvl="8" w:tplc="EA08D68C"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23F83"/>
    <w:multiLevelType w:val="hybridMultilevel"/>
    <w:tmpl w:val="A6DA6EC0"/>
    <w:lvl w:ilvl="0" w:tplc="0A3A93E8">
      <w:start w:val="1"/>
      <w:numFmt w:val="decimal"/>
      <w:lvlText w:val="%1."/>
      <w:lvlJc w:val="left"/>
      <w:pPr>
        <w:ind w:left="360" w:hanging="360"/>
      </w:pPr>
    </w:lvl>
    <w:lvl w:ilvl="1" w:tplc="ABB49554">
      <w:start w:val="1"/>
      <w:numFmt w:val="lowerLetter"/>
      <w:lvlText w:val="%2."/>
      <w:lvlJc w:val="left"/>
      <w:pPr>
        <w:ind w:left="1080" w:hanging="360"/>
      </w:pPr>
    </w:lvl>
    <w:lvl w:ilvl="2" w:tplc="27380FAA">
      <w:start w:val="1"/>
      <w:numFmt w:val="lowerRoman"/>
      <w:lvlText w:val="%3."/>
      <w:lvlJc w:val="right"/>
      <w:pPr>
        <w:ind w:left="1800" w:hanging="180"/>
      </w:pPr>
    </w:lvl>
    <w:lvl w:ilvl="3" w:tplc="73C6E93E">
      <w:start w:val="1"/>
      <w:numFmt w:val="decimal"/>
      <w:lvlText w:val="%4."/>
      <w:lvlJc w:val="left"/>
      <w:pPr>
        <w:ind w:left="2520" w:hanging="360"/>
      </w:pPr>
    </w:lvl>
    <w:lvl w:ilvl="4" w:tplc="A4F4D11C">
      <w:start w:val="1"/>
      <w:numFmt w:val="lowerLetter"/>
      <w:lvlText w:val="%5."/>
      <w:lvlJc w:val="left"/>
      <w:pPr>
        <w:ind w:left="3240" w:hanging="360"/>
      </w:pPr>
    </w:lvl>
    <w:lvl w:ilvl="5" w:tplc="A61608DA">
      <w:start w:val="1"/>
      <w:numFmt w:val="lowerRoman"/>
      <w:lvlText w:val="%6."/>
      <w:lvlJc w:val="right"/>
      <w:pPr>
        <w:ind w:left="3960" w:hanging="180"/>
      </w:pPr>
    </w:lvl>
    <w:lvl w:ilvl="6" w:tplc="04069E88">
      <w:start w:val="1"/>
      <w:numFmt w:val="decimal"/>
      <w:lvlText w:val="%7."/>
      <w:lvlJc w:val="left"/>
      <w:pPr>
        <w:ind w:left="4680" w:hanging="360"/>
      </w:pPr>
    </w:lvl>
    <w:lvl w:ilvl="7" w:tplc="3F84270E">
      <w:start w:val="1"/>
      <w:numFmt w:val="lowerLetter"/>
      <w:lvlText w:val="%8."/>
      <w:lvlJc w:val="left"/>
      <w:pPr>
        <w:ind w:left="5400" w:hanging="360"/>
      </w:pPr>
    </w:lvl>
    <w:lvl w:ilvl="8" w:tplc="B8FA0410">
      <w:start w:val="1"/>
      <w:numFmt w:val="lowerRoman"/>
      <w:lvlText w:val="%9."/>
      <w:lvlJc w:val="right"/>
      <w:pPr>
        <w:ind w:left="6120" w:hanging="180"/>
      </w:pPr>
    </w:lvl>
  </w:abstractNum>
  <w:abstractNum w:abstractNumId="36" w15:restartNumberingAfterBreak="0">
    <w:nsid w:val="69A413E5"/>
    <w:multiLevelType w:val="hybridMultilevel"/>
    <w:tmpl w:val="63EA5E14"/>
    <w:lvl w:ilvl="0" w:tplc="5C021680">
      <w:start w:val="2"/>
      <w:numFmt w:val="upperRoman"/>
      <w:lvlText w:val="%1."/>
      <w:lvlJc w:val="left"/>
      <w:pPr>
        <w:tabs>
          <w:tab w:val="num" w:pos="1080"/>
        </w:tabs>
        <w:ind w:left="1080" w:hanging="720"/>
      </w:pPr>
      <w:rPr>
        <w:rFonts w:cs="Times New Roman" w:hint="default"/>
      </w:rPr>
    </w:lvl>
    <w:lvl w:ilvl="1" w:tplc="7CEAAC9C" w:tentative="1">
      <w:start w:val="1"/>
      <w:numFmt w:val="lowerLetter"/>
      <w:lvlText w:val="%2."/>
      <w:lvlJc w:val="left"/>
      <w:pPr>
        <w:tabs>
          <w:tab w:val="num" w:pos="1440"/>
        </w:tabs>
        <w:ind w:left="1440" w:hanging="360"/>
      </w:pPr>
      <w:rPr>
        <w:rFonts w:cs="Times New Roman"/>
      </w:rPr>
    </w:lvl>
    <w:lvl w:ilvl="2" w:tplc="51DA8358" w:tentative="1">
      <w:start w:val="1"/>
      <w:numFmt w:val="lowerRoman"/>
      <w:lvlText w:val="%3."/>
      <w:lvlJc w:val="right"/>
      <w:pPr>
        <w:tabs>
          <w:tab w:val="num" w:pos="2160"/>
        </w:tabs>
        <w:ind w:left="2160" w:hanging="180"/>
      </w:pPr>
      <w:rPr>
        <w:rFonts w:cs="Times New Roman"/>
      </w:rPr>
    </w:lvl>
    <w:lvl w:ilvl="3" w:tplc="3EEA101E" w:tentative="1">
      <w:start w:val="1"/>
      <w:numFmt w:val="decimal"/>
      <w:lvlText w:val="%4."/>
      <w:lvlJc w:val="left"/>
      <w:pPr>
        <w:tabs>
          <w:tab w:val="num" w:pos="2880"/>
        </w:tabs>
        <w:ind w:left="2880" w:hanging="360"/>
      </w:pPr>
      <w:rPr>
        <w:rFonts w:cs="Times New Roman"/>
      </w:rPr>
    </w:lvl>
    <w:lvl w:ilvl="4" w:tplc="9B64E11C" w:tentative="1">
      <w:start w:val="1"/>
      <w:numFmt w:val="lowerLetter"/>
      <w:lvlText w:val="%5."/>
      <w:lvlJc w:val="left"/>
      <w:pPr>
        <w:tabs>
          <w:tab w:val="num" w:pos="3600"/>
        </w:tabs>
        <w:ind w:left="3600" w:hanging="360"/>
      </w:pPr>
      <w:rPr>
        <w:rFonts w:cs="Times New Roman"/>
      </w:rPr>
    </w:lvl>
    <w:lvl w:ilvl="5" w:tplc="8F5C2920" w:tentative="1">
      <w:start w:val="1"/>
      <w:numFmt w:val="lowerRoman"/>
      <w:lvlText w:val="%6."/>
      <w:lvlJc w:val="right"/>
      <w:pPr>
        <w:tabs>
          <w:tab w:val="num" w:pos="4320"/>
        </w:tabs>
        <w:ind w:left="4320" w:hanging="180"/>
      </w:pPr>
      <w:rPr>
        <w:rFonts w:cs="Times New Roman"/>
      </w:rPr>
    </w:lvl>
    <w:lvl w:ilvl="6" w:tplc="0AB883A4" w:tentative="1">
      <w:start w:val="1"/>
      <w:numFmt w:val="decimal"/>
      <w:lvlText w:val="%7."/>
      <w:lvlJc w:val="left"/>
      <w:pPr>
        <w:tabs>
          <w:tab w:val="num" w:pos="5040"/>
        </w:tabs>
        <w:ind w:left="5040" w:hanging="360"/>
      </w:pPr>
      <w:rPr>
        <w:rFonts w:cs="Times New Roman"/>
      </w:rPr>
    </w:lvl>
    <w:lvl w:ilvl="7" w:tplc="88B637EC" w:tentative="1">
      <w:start w:val="1"/>
      <w:numFmt w:val="lowerLetter"/>
      <w:lvlText w:val="%8."/>
      <w:lvlJc w:val="left"/>
      <w:pPr>
        <w:tabs>
          <w:tab w:val="num" w:pos="5760"/>
        </w:tabs>
        <w:ind w:left="5760" w:hanging="360"/>
      </w:pPr>
      <w:rPr>
        <w:rFonts w:cs="Times New Roman"/>
      </w:rPr>
    </w:lvl>
    <w:lvl w:ilvl="8" w:tplc="BD3C3D32"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6D1AFA3C">
      <w:start w:val="1"/>
      <w:numFmt w:val="lowerLetter"/>
      <w:lvlText w:val="(%1)"/>
      <w:lvlJc w:val="left"/>
      <w:pPr>
        <w:tabs>
          <w:tab w:val="num" w:pos="1436"/>
        </w:tabs>
        <w:ind w:left="1436" w:hanging="870"/>
      </w:pPr>
      <w:rPr>
        <w:rFonts w:cs="Times New Roman" w:hint="default"/>
      </w:rPr>
    </w:lvl>
    <w:lvl w:ilvl="1" w:tplc="65E2214A">
      <w:start w:val="1"/>
      <w:numFmt w:val="lowerRoman"/>
      <w:lvlText w:val="%2."/>
      <w:lvlJc w:val="left"/>
      <w:pPr>
        <w:tabs>
          <w:tab w:val="num" w:pos="2006"/>
        </w:tabs>
        <w:ind w:left="2006" w:hanging="720"/>
      </w:pPr>
      <w:rPr>
        <w:rFonts w:cs="Times New Roman" w:hint="default"/>
      </w:rPr>
    </w:lvl>
    <w:lvl w:ilvl="2" w:tplc="80B07BB8">
      <w:start w:val="16"/>
      <w:numFmt w:val="decimal"/>
      <w:lvlText w:val="%3."/>
      <w:lvlJc w:val="left"/>
      <w:pPr>
        <w:tabs>
          <w:tab w:val="num" w:pos="2546"/>
        </w:tabs>
        <w:ind w:left="2546" w:hanging="360"/>
      </w:pPr>
      <w:rPr>
        <w:rFonts w:cs="Times New Roman" w:hint="default"/>
      </w:rPr>
    </w:lvl>
    <w:lvl w:ilvl="3" w:tplc="B3E03C9C" w:tentative="1">
      <w:start w:val="1"/>
      <w:numFmt w:val="decimal"/>
      <w:lvlText w:val="%4."/>
      <w:lvlJc w:val="left"/>
      <w:pPr>
        <w:tabs>
          <w:tab w:val="num" w:pos="3086"/>
        </w:tabs>
        <w:ind w:left="3086" w:hanging="360"/>
      </w:pPr>
      <w:rPr>
        <w:rFonts w:cs="Times New Roman"/>
      </w:rPr>
    </w:lvl>
    <w:lvl w:ilvl="4" w:tplc="94A86B00" w:tentative="1">
      <w:start w:val="1"/>
      <w:numFmt w:val="lowerLetter"/>
      <w:lvlText w:val="%5."/>
      <w:lvlJc w:val="left"/>
      <w:pPr>
        <w:tabs>
          <w:tab w:val="num" w:pos="3806"/>
        </w:tabs>
        <w:ind w:left="3806" w:hanging="360"/>
      </w:pPr>
      <w:rPr>
        <w:rFonts w:cs="Times New Roman"/>
      </w:rPr>
    </w:lvl>
    <w:lvl w:ilvl="5" w:tplc="605C151C" w:tentative="1">
      <w:start w:val="1"/>
      <w:numFmt w:val="lowerRoman"/>
      <w:lvlText w:val="%6."/>
      <w:lvlJc w:val="right"/>
      <w:pPr>
        <w:tabs>
          <w:tab w:val="num" w:pos="4526"/>
        </w:tabs>
        <w:ind w:left="4526" w:hanging="180"/>
      </w:pPr>
      <w:rPr>
        <w:rFonts w:cs="Times New Roman"/>
      </w:rPr>
    </w:lvl>
    <w:lvl w:ilvl="6" w:tplc="577C8CA0" w:tentative="1">
      <w:start w:val="1"/>
      <w:numFmt w:val="decimal"/>
      <w:lvlText w:val="%7."/>
      <w:lvlJc w:val="left"/>
      <w:pPr>
        <w:tabs>
          <w:tab w:val="num" w:pos="5246"/>
        </w:tabs>
        <w:ind w:left="5246" w:hanging="360"/>
      </w:pPr>
      <w:rPr>
        <w:rFonts w:cs="Times New Roman"/>
      </w:rPr>
    </w:lvl>
    <w:lvl w:ilvl="7" w:tplc="40A20288" w:tentative="1">
      <w:start w:val="1"/>
      <w:numFmt w:val="lowerLetter"/>
      <w:lvlText w:val="%8."/>
      <w:lvlJc w:val="left"/>
      <w:pPr>
        <w:tabs>
          <w:tab w:val="num" w:pos="5966"/>
        </w:tabs>
        <w:ind w:left="5966" w:hanging="360"/>
      </w:pPr>
      <w:rPr>
        <w:rFonts w:cs="Times New Roman"/>
      </w:rPr>
    </w:lvl>
    <w:lvl w:ilvl="8" w:tplc="86E6CAB2"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E4647EF4">
      <w:start w:val="1"/>
      <w:numFmt w:val="lowerLetter"/>
      <w:lvlText w:val="(%1)"/>
      <w:lvlJc w:val="left"/>
      <w:pPr>
        <w:tabs>
          <w:tab w:val="num" w:pos="1440"/>
        </w:tabs>
        <w:ind w:left="1440" w:hanging="720"/>
      </w:pPr>
      <w:rPr>
        <w:rFonts w:cs="Times New Roman" w:hint="default"/>
      </w:rPr>
    </w:lvl>
    <w:lvl w:ilvl="1" w:tplc="D898DD04" w:tentative="1">
      <w:start w:val="1"/>
      <w:numFmt w:val="lowerLetter"/>
      <w:lvlText w:val="%2."/>
      <w:lvlJc w:val="left"/>
      <w:pPr>
        <w:tabs>
          <w:tab w:val="num" w:pos="1800"/>
        </w:tabs>
        <w:ind w:left="1800" w:hanging="360"/>
      </w:pPr>
      <w:rPr>
        <w:rFonts w:cs="Times New Roman"/>
      </w:rPr>
    </w:lvl>
    <w:lvl w:ilvl="2" w:tplc="6C4C0CCE" w:tentative="1">
      <w:start w:val="1"/>
      <w:numFmt w:val="lowerRoman"/>
      <w:lvlText w:val="%3."/>
      <w:lvlJc w:val="right"/>
      <w:pPr>
        <w:tabs>
          <w:tab w:val="num" w:pos="2520"/>
        </w:tabs>
        <w:ind w:left="2520" w:hanging="180"/>
      </w:pPr>
      <w:rPr>
        <w:rFonts w:cs="Times New Roman"/>
      </w:rPr>
    </w:lvl>
    <w:lvl w:ilvl="3" w:tplc="A51830A2" w:tentative="1">
      <w:start w:val="1"/>
      <w:numFmt w:val="decimal"/>
      <w:lvlText w:val="%4."/>
      <w:lvlJc w:val="left"/>
      <w:pPr>
        <w:tabs>
          <w:tab w:val="num" w:pos="3240"/>
        </w:tabs>
        <w:ind w:left="3240" w:hanging="360"/>
      </w:pPr>
      <w:rPr>
        <w:rFonts w:cs="Times New Roman"/>
      </w:rPr>
    </w:lvl>
    <w:lvl w:ilvl="4" w:tplc="23107B0E" w:tentative="1">
      <w:start w:val="1"/>
      <w:numFmt w:val="lowerLetter"/>
      <w:lvlText w:val="%5."/>
      <w:lvlJc w:val="left"/>
      <w:pPr>
        <w:tabs>
          <w:tab w:val="num" w:pos="3960"/>
        </w:tabs>
        <w:ind w:left="3960" w:hanging="360"/>
      </w:pPr>
      <w:rPr>
        <w:rFonts w:cs="Times New Roman"/>
      </w:rPr>
    </w:lvl>
    <w:lvl w:ilvl="5" w:tplc="2B8C0404" w:tentative="1">
      <w:start w:val="1"/>
      <w:numFmt w:val="lowerRoman"/>
      <w:lvlText w:val="%6."/>
      <w:lvlJc w:val="right"/>
      <w:pPr>
        <w:tabs>
          <w:tab w:val="num" w:pos="4680"/>
        </w:tabs>
        <w:ind w:left="4680" w:hanging="180"/>
      </w:pPr>
      <w:rPr>
        <w:rFonts w:cs="Times New Roman"/>
      </w:rPr>
    </w:lvl>
    <w:lvl w:ilvl="6" w:tplc="51FA6538" w:tentative="1">
      <w:start w:val="1"/>
      <w:numFmt w:val="decimal"/>
      <w:lvlText w:val="%7."/>
      <w:lvlJc w:val="left"/>
      <w:pPr>
        <w:tabs>
          <w:tab w:val="num" w:pos="5400"/>
        </w:tabs>
        <w:ind w:left="5400" w:hanging="360"/>
      </w:pPr>
      <w:rPr>
        <w:rFonts w:cs="Times New Roman"/>
      </w:rPr>
    </w:lvl>
    <w:lvl w:ilvl="7" w:tplc="B3844F5E" w:tentative="1">
      <w:start w:val="1"/>
      <w:numFmt w:val="lowerLetter"/>
      <w:lvlText w:val="%8."/>
      <w:lvlJc w:val="left"/>
      <w:pPr>
        <w:tabs>
          <w:tab w:val="num" w:pos="6120"/>
        </w:tabs>
        <w:ind w:left="6120" w:hanging="360"/>
      </w:pPr>
      <w:rPr>
        <w:rFonts w:cs="Times New Roman"/>
      </w:rPr>
    </w:lvl>
    <w:lvl w:ilvl="8" w:tplc="48B49DEA" w:tentative="1">
      <w:start w:val="1"/>
      <w:numFmt w:val="lowerRoman"/>
      <w:lvlText w:val="%9."/>
      <w:lvlJc w:val="right"/>
      <w:pPr>
        <w:tabs>
          <w:tab w:val="num" w:pos="6840"/>
        </w:tabs>
        <w:ind w:left="6840" w:hanging="180"/>
      </w:pPr>
      <w:rPr>
        <w:rFonts w:cs="Times New Roman"/>
      </w:rPr>
    </w:lvl>
  </w:abstractNum>
  <w:abstractNum w:abstractNumId="39" w15:restartNumberingAfterBreak="0">
    <w:nsid w:val="76BC6CB8"/>
    <w:multiLevelType w:val="hybridMultilevel"/>
    <w:tmpl w:val="2E1AF1D8"/>
    <w:lvl w:ilvl="0" w:tplc="330E31C8">
      <w:start w:val="1"/>
      <w:numFmt w:val="decimal"/>
      <w:lvlText w:val="%1."/>
      <w:lvlJc w:val="left"/>
      <w:pPr>
        <w:ind w:left="720" w:hanging="360"/>
      </w:pPr>
      <w:rPr>
        <w:rFonts w:cs="Times New Roman"/>
      </w:rPr>
    </w:lvl>
    <w:lvl w:ilvl="1" w:tplc="26169A3C">
      <w:start w:val="1"/>
      <w:numFmt w:val="lowerLetter"/>
      <w:lvlText w:val="%2."/>
      <w:lvlJc w:val="left"/>
      <w:pPr>
        <w:ind w:left="1440" w:hanging="360"/>
      </w:pPr>
      <w:rPr>
        <w:rFonts w:cs="Times New Roman"/>
      </w:rPr>
    </w:lvl>
    <w:lvl w:ilvl="2" w:tplc="9926C5C2" w:tentative="1">
      <w:start w:val="1"/>
      <w:numFmt w:val="lowerRoman"/>
      <w:lvlText w:val="%3."/>
      <w:lvlJc w:val="right"/>
      <w:pPr>
        <w:ind w:left="2160" w:hanging="180"/>
      </w:pPr>
      <w:rPr>
        <w:rFonts w:cs="Times New Roman"/>
      </w:rPr>
    </w:lvl>
    <w:lvl w:ilvl="3" w:tplc="1A1ABDE0" w:tentative="1">
      <w:start w:val="1"/>
      <w:numFmt w:val="decimal"/>
      <w:lvlText w:val="%4."/>
      <w:lvlJc w:val="left"/>
      <w:pPr>
        <w:ind w:left="2880" w:hanging="360"/>
      </w:pPr>
      <w:rPr>
        <w:rFonts w:cs="Times New Roman"/>
      </w:rPr>
    </w:lvl>
    <w:lvl w:ilvl="4" w:tplc="BF84AA24" w:tentative="1">
      <w:start w:val="1"/>
      <w:numFmt w:val="lowerLetter"/>
      <w:lvlText w:val="%5."/>
      <w:lvlJc w:val="left"/>
      <w:pPr>
        <w:ind w:left="3600" w:hanging="360"/>
      </w:pPr>
      <w:rPr>
        <w:rFonts w:cs="Times New Roman"/>
      </w:rPr>
    </w:lvl>
    <w:lvl w:ilvl="5" w:tplc="C2C0EA34" w:tentative="1">
      <w:start w:val="1"/>
      <w:numFmt w:val="lowerRoman"/>
      <w:lvlText w:val="%6."/>
      <w:lvlJc w:val="right"/>
      <w:pPr>
        <w:ind w:left="4320" w:hanging="180"/>
      </w:pPr>
      <w:rPr>
        <w:rFonts w:cs="Times New Roman"/>
      </w:rPr>
    </w:lvl>
    <w:lvl w:ilvl="6" w:tplc="690C5CB0" w:tentative="1">
      <w:start w:val="1"/>
      <w:numFmt w:val="decimal"/>
      <w:lvlText w:val="%7."/>
      <w:lvlJc w:val="left"/>
      <w:pPr>
        <w:ind w:left="5040" w:hanging="360"/>
      </w:pPr>
      <w:rPr>
        <w:rFonts w:cs="Times New Roman"/>
      </w:rPr>
    </w:lvl>
    <w:lvl w:ilvl="7" w:tplc="278C9A52" w:tentative="1">
      <w:start w:val="1"/>
      <w:numFmt w:val="lowerLetter"/>
      <w:lvlText w:val="%8."/>
      <w:lvlJc w:val="left"/>
      <w:pPr>
        <w:ind w:left="5760" w:hanging="360"/>
      </w:pPr>
      <w:rPr>
        <w:rFonts w:cs="Times New Roman"/>
      </w:rPr>
    </w:lvl>
    <w:lvl w:ilvl="8" w:tplc="EB36F896" w:tentative="1">
      <w:start w:val="1"/>
      <w:numFmt w:val="lowerRoman"/>
      <w:lvlText w:val="%9."/>
      <w:lvlJc w:val="right"/>
      <w:pPr>
        <w:ind w:left="6480" w:hanging="180"/>
      </w:pPr>
      <w:rPr>
        <w:rFonts w:cs="Times New Roman"/>
      </w:rPr>
    </w:lvl>
  </w:abstractNum>
  <w:abstractNum w:abstractNumId="40" w15:restartNumberingAfterBreak="0">
    <w:nsid w:val="78FD4C01"/>
    <w:multiLevelType w:val="hybridMultilevel"/>
    <w:tmpl w:val="AD8A31B2"/>
    <w:lvl w:ilvl="0" w:tplc="5AB41E30">
      <w:start w:val="1"/>
      <w:numFmt w:val="upperRoman"/>
      <w:lvlText w:val="%1."/>
      <w:lvlJc w:val="left"/>
      <w:pPr>
        <w:ind w:left="1080" w:hanging="720"/>
      </w:pPr>
      <w:rPr>
        <w:rFonts w:hint="default"/>
      </w:rPr>
    </w:lvl>
    <w:lvl w:ilvl="1" w:tplc="6A3E5F68" w:tentative="1">
      <w:start w:val="1"/>
      <w:numFmt w:val="lowerLetter"/>
      <w:lvlText w:val="%2."/>
      <w:lvlJc w:val="left"/>
      <w:pPr>
        <w:ind w:left="1440" w:hanging="360"/>
      </w:pPr>
    </w:lvl>
    <w:lvl w:ilvl="2" w:tplc="B5F89DBC" w:tentative="1">
      <w:start w:val="1"/>
      <w:numFmt w:val="lowerRoman"/>
      <w:lvlText w:val="%3."/>
      <w:lvlJc w:val="right"/>
      <w:pPr>
        <w:ind w:left="2160" w:hanging="180"/>
      </w:pPr>
    </w:lvl>
    <w:lvl w:ilvl="3" w:tplc="C5C49880" w:tentative="1">
      <w:start w:val="1"/>
      <w:numFmt w:val="decimal"/>
      <w:lvlText w:val="%4."/>
      <w:lvlJc w:val="left"/>
      <w:pPr>
        <w:ind w:left="2880" w:hanging="360"/>
      </w:pPr>
    </w:lvl>
    <w:lvl w:ilvl="4" w:tplc="EF88E710" w:tentative="1">
      <w:start w:val="1"/>
      <w:numFmt w:val="lowerLetter"/>
      <w:lvlText w:val="%5."/>
      <w:lvlJc w:val="left"/>
      <w:pPr>
        <w:ind w:left="3600" w:hanging="360"/>
      </w:pPr>
    </w:lvl>
    <w:lvl w:ilvl="5" w:tplc="0CD481DE" w:tentative="1">
      <w:start w:val="1"/>
      <w:numFmt w:val="lowerRoman"/>
      <w:lvlText w:val="%6."/>
      <w:lvlJc w:val="right"/>
      <w:pPr>
        <w:ind w:left="4320" w:hanging="180"/>
      </w:pPr>
    </w:lvl>
    <w:lvl w:ilvl="6" w:tplc="C0841330" w:tentative="1">
      <w:start w:val="1"/>
      <w:numFmt w:val="decimal"/>
      <w:lvlText w:val="%7."/>
      <w:lvlJc w:val="left"/>
      <w:pPr>
        <w:ind w:left="5040" w:hanging="360"/>
      </w:pPr>
    </w:lvl>
    <w:lvl w:ilvl="7" w:tplc="5FD62EC8" w:tentative="1">
      <w:start w:val="1"/>
      <w:numFmt w:val="lowerLetter"/>
      <w:lvlText w:val="%8."/>
      <w:lvlJc w:val="left"/>
      <w:pPr>
        <w:ind w:left="5760" w:hanging="360"/>
      </w:pPr>
    </w:lvl>
    <w:lvl w:ilvl="8" w:tplc="28BAF606" w:tentative="1">
      <w:start w:val="1"/>
      <w:numFmt w:val="lowerRoman"/>
      <w:lvlText w:val="%9."/>
      <w:lvlJc w:val="right"/>
      <w:pPr>
        <w:ind w:left="6480" w:hanging="180"/>
      </w:pPr>
    </w:lvl>
  </w:abstractNum>
  <w:abstractNum w:abstractNumId="41" w15:restartNumberingAfterBreak="0">
    <w:nsid w:val="7B124298"/>
    <w:multiLevelType w:val="hybridMultilevel"/>
    <w:tmpl w:val="ED9861B8"/>
    <w:lvl w:ilvl="0" w:tplc="F0C0AC36">
      <w:start w:val="1"/>
      <w:numFmt w:val="bullet"/>
      <w:lvlText w:val=""/>
      <w:lvlJc w:val="left"/>
      <w:pPr>
        <w:tabs>
          <w:tab w:val="num" w:pos="720"/>
        </w:tabs>
        <w:ind w:left="720" w:hanging="360"/>
      </w:pPr>
      <w:rPr>
        <w:rFonts w:ascii="Symbol" w:hAnsi="Symbol" w:hint="default"/>
      </w:rPr>
    </w:lvl>
    <w:lvl w:ilvl="1" w:tplc="402095D6" w:tentative="1">
      <w:start w:val="1"/>
      <w:numFmt w:val="bullet"/>
      <w:lvlText w:val="o"/>
      <w:lvlJc w:val="left"/>
      <w:pPr>
        <w:tabs>
          <w:tab w:val="num" w:pos="1440"/>
        </w:tabs>
        <w:ind w:left="1440" w:hanging="360"/>
      </w:pPr>
      <w:rPr>
        <w:rFonts w:ascii="Courier New" w:hAnsi="Courier New" w:hint="default"/>
      </w:rPr>
    </w:lvl>
    <w:lvl w:ilvl="2" w:tplc="CB787362" w:tentative="1">
      <w:start w:val="1"/>
      <w:numFmt w:val="bullet"/>
      <w:lvlText w:val=""/>
      <w:lvlJc w:val="left"/>
      <w:pPr>
        <w:tabs>
          <w:tab w:val="num" w:pos="2160"/>
        </w:tabs>
        <w:ind w:left="2160" w:hanging="360"/>
      </w:pPr>
      <w:rPr>
        <w:rFonts w:ascii="Wingdings" w:hAnsi="Wingdings" w:hint="default"/>
      </w:rPr>
    </w:lvl>
    <w:lvl w:ilvl="3" w:tplc="09623A4C" w:tentative="1">
      <w:start w:val="1"/>
      <w:numFmt w:val="bullet"/>
      <w:lvlText w:val=""/>
      <w:lvlJc w:val="left"/>
      <w:pPr>
        <w:tabs>
          <w:tab w:val="num" w:pos="2880"/>
        </w:tabs>
        <w:ind w:left="2880" w:hanging="360"/>
      </w:pPr>
      <w:rPr>
        <w:rFonts w:ascii="Symbol" w:hAnsi="Symbol" w:hint="default"/>
      </w:rPr>
    </w:lvl>
    <w:lvl w:ilvl="4" w:tplc="FAB0E4A8" w:tentative="1">
      <w:start w:val="1"/>
      <w:numFmt w:val="bullet"/>
      <w:lvlText w:val="o"/>
      <w:lvlJc w:val="left"/>
      <w:pPr>
        <w:tabs>
          <w:tab w:val="num" w:pos="3600"/>
        </w:tabs>
        <w:ind w:left="3600" w:hanging="360"/>
      </w:pPr>
      <w:rPr>
        <w:rFonts w:ascii="Courier New" w:hAnsi="Courier New" w:hint="default"/>
      </w:rPr>
    </w:lvl>
    <w:lvl w:ilvl="5" w:tplc="BB4CCEC8" w:tentative="1">
      <w:start w:val="1"/>
      <w:numFmt w:val="bullet"/>
      <w:lvlText w:val=""/>
      <w:lvlJc w:val="left"/>
      <w:pPr>
        <w:tabs>
          <w:tab w:val="num" w:pos="4320"/>
        </w:tabs>
        <w:ind w:left="4320" w:hanging="360"/>
      </w:pPr>
      <w:rPr>
        <w:rFonts w:ascii="Wingdings" w:hAnsi="Wingdings" w:hint="default"/>
      </w:rPr>
    </w:lvl>
    <w:lvl w:ilvl="6" w:tplc="5AFE1C82" w:tentative="1">
      <w:start w:val="1"/>
      <w:numFmt w:val="bullet"/>
      <w:lvlText w:val=""/>
      <w:lvlJc w:val="left"/>
      <w:pPr>
        <w:tabs>
          <w:tab w:val="num" w:pos="5040"/>
        </w:tabs>
        <w:ind w:left="5040" w:hanging="360"/>
      </w:pPr>
      <w:rPr>
        <w:rFonts w:ascii="Symbol" w:hAnsi="Symbol" w:hint="default"/>
      </w:rPr>
    </w:lvl>
    <w:lvl w:ilvl="7" w:tplc="E7F67CAE" w:tentative="1">
      <w:start w:val="1"/>
      <w:numFmt w:val="bullet"/>
      <w:lvlText w:val="o"/>
      <w:lvlJc w:val="left"/>
      <w:pPr>
        <w:tabs>
          <w:tab w:val="num" w:pos="5760"/>
        </w:tabs>
        <w:ind w:left="5760" w:hanging="360"/>
      </w:pPr>
      <w:rPr>
        <w:rFonts w:ascii="Courier New" w:hAnsi="Courier New" w:hint="default"/>
      </w:rPr>
    </w:lvl>
    <w:lvl w:ilvl="8" w:tplc="BA7E272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27857"/>
    <w:multiLevelType w:val="hybridMultilevel"/>
    <w:tmpl w:val="D1F8B00A"/>
    <w:lvl w:ilvl="0" w:tplc="BE986AAA">
      <w:start w:val="1"/>
      <w:numFmt w:val="lowerLetter"/>
      <w:lvlText w:val="(%1)"/>
      <w:lvlJc w:val="left"/>
      <w:pPr>
        <w:ind w:left="720" w:hanging="360"/>
      </w:pPr>
      <w:rPr>
        <w:rFonts w:ascii="Times New Roman" w:eastAsia="Times New Roman" w:hAnsi="Times New Roman" w:cs="Times New Roman"/>
      </w:rPr>
    </w:lvl>
    <w:lvl w:ilvl="1" w:tplc="662E8FFA" w:tentative="1">
      <w:start w:val="1"/>
      <w:numFmt w:val="lowerLetter"/>
      <w:lvlText w:val="%2."/>
      <w:lvlJc w:val="left"/>
      <w:pPr>
        <w:ind w:left="1440" w:hanging="360"/>
      </w:pPr>
      <w:rPr>
        <w:rFonts w:cs="Times New Roman"/>
      </w:rPr>
    </w:lvl>
    <w:lvl w:ilvl="2" w:tplc="DD6641E2" w:tentative="1">
      <w:start w:val="1"/>
      <w:numFmt w:val="lowerRoman"/>
      <w:lvlText w:val="%3."/>
      <w:lvlJc w:val="right"/>
      <w:pPr>
        <w:ind w:left="2160" w:hanging="180"/>
      </w:pPr>
      <w:rPr>
        <w:rFonts w:cs="Times New Roman"/>
      </w:rPr>
    </w:lvl>
    <w:lvl w:ilvl="3" w:tplc="C5B67072" w:tentative="1">
      <w:start w:val="1"/>
      <w:numFmt w:val="decimal"/>
      <w:lvlText w:val="%4."/>
      <w:lvlJc w:val="left"/>
      <w:pPr>
        <w:ind w:left="2880" w:hanging="360"/>
      </w:pPr>
      <w:rPr>
        <w:rFonts w:cs="Times New Roman"/>
      </w:rPr>
    </w:lvl>
    <w:lvl w:ilvl="4" w:tplc="2CD8A4A4" w:tentative="1">
      <w:start w:val="1"/>
      <w:numFmt w:val="lowerLetter"/>
      <w:lvlText w:val="%5."/>
      <w:lvlJc w:val="left"/>
      <w:pPr>
        <w:ind w:left="3600" w:hanging="360"/>
      </w:pPr>
      <w:rPr>
        <w:rFonts w:cs="Times New Roman"/>
      </w:rPr>
    </w:lvl>
    <w:lvl w:ilvl="5" w:tplc="A89E4918" w:tentative="1">
      <w:start w:val="1"/>
      <w:numFmt w:val="lowerRoman"/>
      <w:lvlText w:val="%6."/>
      <w:lvlJc w:val="right"/>
      <w:pPr>
        <w:ind w:left="4320" w:hanging="180"/>
      </w:pPr>
      <w:rPr>
        <w:rFonts w:cs="Times New Roman"/>
      </w:rPr>
    </w:lvl>
    <w:lvl w:ilvl="6" w:tplc="B4801FFC" w:tentative="1">
      <w:start w:val="1"/>
      <w:numFmt w:val="decimal"/>
      <w:lvlText w:val="%7."/>
      <w:lvlJc w:val="left"/>
      <w:pPr>
        <w:ind w:left="5040" w:hanging="360"/>
      </w:pPr>
      <w:rPr>
        <w:rFonts w:cs="Times New Roman"/>
      </w:rPr>
    </w:lvl>
    <w:lvl w:ilvl="7" w:tplc="72BC1A26" w:tentative="1">
      <w:start w:val="1"/>
      <w:numFmt w:val="lowerLetter"/>
      <w:lvlText w:val="%8."/>
      <w:lvlJc w:val="left"/>
      <w:pPr>
        <w:ind w:left="5760" w:hanging="360"/>
      </w:pPr>
      <w:rPr>
        <w:rFonts w:cs="Times New Roman"/>
      </w:rPr>
    </w:lvl>
    <w:lvl w:ilvl="8" w:tplc="9724B018"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1"/>
  </w:num>
  <w:num w:numId="4">
    <w:abstractNumId w:val="22"/>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1"/>
  </w:num>
  <w:num w:numId="11">
    <w:abstractNumId w:val="37"/>
  </w:num>
  <w:num w:numId="12">
    <w:abstractNumId w:val="3"/>
  </w:num>
  <w:num w:numId="13">
    <w:abstractNumId w:val="18"/>
  </w:num>
  <w:num w:numId="14">
    <w:abstractNumId w:val="34"/>
  </w:num>
  <w:num w:numId="15">
    <w:abstractNumId w:val="2"/>
  </w:num>
  <w:num w:numId="16">
    <w:abstractNumId w:val="10"/>
  </w:num>
  <w:num w:numId="17">
    <w:abstractNumId w:val="38"/>
  </w:num>
  <w:num w:numId="18">
    <w:abstractNumId w:val="20"/>
  </w:num>
  <w:num w:numId="19">
    <w:abstractNumId w:val="36"/>
  </w:num>
  <w:num w:numId="20">
    <w:abstractNumId w:val="42"/>
  </w:num>
  <w:num w:numId="21">
    <w:abstractNumId w:val="4"/>
  </w:num>
  <w:num w:numId="22">
    <w:abstractNumId w:val="16"/>
  </w:num>
  <w:num w:numId="23">
    <w:abstractNumId w:val="24"/>
  </w:num>
  <w:num w:numId="24">
    <w:abstractNumId w:val="15"/>
  </w:num>
  <w:num w:numId="25">
    <w:abstractNumId w:val="28"/>
  </w:num>
  <w:num w:numId="26">
    <w:abstractNumId w:val="0"/>
  </w:num>
  <w:num w:numId="27">
    <w:abstractNumId w:val="39"/>
  </w:num>
  <w:num w:numId="28">
    <w:abstractNumId w:val="6"/>
  </w:num>
  <w:num w:numId="29">
    <w:abstractNumId w:val="19"/>
  </w:num>
  <w:num w:numId="30">
    <w:abstractNumId w:val="13"/>
  </w:num>
  <w:num w:numId="31">
    <w:abstractNumId w:val="26"/>
  </w:num>
  <w:num w:numId="32">
    <w:abstractNumId w:val="25"/>
  </w:num>
  <w:num w:numId="33">
    <w:abstractNumId w:val="5"/>
  </w:num>
  <w:num w:numId="34">
    <w:abstractNumId w:val="17"/>
  </w:num>
  <w:num w:numId="35">
    <w:abstractNumId w:val="14"/>
  </w:num>
  <w:num w:numId="36">
    <w:abstractNumId w:val="29"/>
  </w:num>
  <w:num w:numId="37">
    <w:abstractNumId w:val="33"/>
  </w:num>
  <w:num w:numId="38">
    <w:abstractNumId w:val="8"/>
  </w:num>
  <w:num w:numId="39">
    <w:abstractNumId w:val="27"/>
  </w:num>
  <w:num w:numId="40">
    <w:abstractNumId w:val="40"/>
  </w:num>
  <w:num w:numId="41">
    <w:abstractNumId w:val="23"/>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26"/>
    <w:rsid w:val="00081714"/>
    <w:rsid w:val="003C717C"/>
    <w:rsid w:val="005C6C99"/>
    <w:rsid w:val="00760B55"/>
    <w:rsid w:val="00807274"/>
    <w:rsid w:val="00921185"/>
    <w:rsid w:val="00985926"/>
    <w:rsid w:val="009F5513"/>
    <w:rsid w:val="00A30D22"/>
    <w:rsid w:val="00A96A73"/>
    <w:rsid w:val="00EA4DAF"/>
    <w:rsid w:val="00F42AF9"/>
    <w:rsid w:val="00F6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6A2FB"/>
  <w15:docId w15:val="{14BECF37-DFE5-46B9-BDFB-2A7FA439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4</Pages>
  <Words>1333</Words>
  <Characters>7600</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Ximena Cancino</cp:lastModifiedBy>
  <cp:revision>2</cp:revision>
  <cp:lastPrinted>2017-01-20T10:09:00Z</cp:lastPrinted>
  <dcterms:created xsi:type="dcterms:W3CDTF">2017-08-14T12:58:00Z</dcterms:created>
  <dcterms:modified xsi:type="dcterms:W3CDTF">2017-08-14T12:58:00Z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